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C5630A" w14:textId="76EC2F17" w:rsidR="00462DF8" w:rsidRDefault="00462DF8" w:rsidP="00485B17">
      <w:pPr>
        <w:tabs>
          <w:tab w:val="left" w:pos="6237"/>
        </w:tabs>
        <w:jc w:val="center"/>
        <w:rPr>
          <w:sz w:val="28"/>
          <w:szCs w:val="28"/>
        </w:rPr>
      </w:pPr>
      <w:r>
        <w:rPr>
          <w:sz w:val="28"/>
          <w:szCs w:val="28"/>
        </w:rPr>
        <w:t xml:space="preserve">                         </w:t>
      </w:r>
      <w:r w:rsidR="009D7279">
        <w:rPr>
          <w:sz w:val="28"/>
          <w:szCs w:val="28"/>
        </w:rPr>
        <w:t xml:space="preserve">               </w:t>
      </w:r>
      <w:r>
        <w:rPr>
          <w:sz w:val="28"/>
          <w:szCs w:val="28"/>
        </w:rPr>
        <w:t xml:space="preserve">Додаток </w:t>
      </w:r>
      <w:r w:rsidR="0043587C">
        <w:rPr>
          <w:sz w:val="28"/>
          <w:szCs w:val="28"/>
          <w:lang w:val="ru-RU"/>
        </w:rPr>
        <w:t>2</w:t>
      </w:r>
      <w:r>
        <w:rPr>
          <w:sz w:val="28"/>
          <w:szCs w:val="28"/>
        </w:rPr>
        <w:t xml:space="preserve">                                                  </w:t>
      </w:r>
    </w:p>
    <w:p w14:paraId="6F75477A" w14:textId="25679E97" w:rsidR="00462DF8" w:rsidRDefault="00462DF8" w:rsidP="00462DF8">
      <w:pPr>
        <w:jc w:val="center"/>
        <w:rPr>
          <w:sz w:val="28"/>
          <w:szCs w:val="28"/>
        </w:rPr>
      </w:pPr>
      <w:r>
        <w:rPr>
          <w:sz w:val="28"/>
          <w:szCs w:val="28"/>
        </w:rPr>
        <w:t xml:space="preserve">                                                      </w:t>
      </w:r>
      <w:r w:rsidR="009D7279">
        <w:rPr>
          <w:sz w:val="28"/>
          <w:szCs w:val="28"/>
        </w:rPr>
        <w:t xml:space="preserve">                          </w:t>
      </w:r>
      <w:r>
        <w:rPr>
          <w:sz w:val="28"/>
          <w:szCs w:val="28"/>
        </w:rPr>
        <w:t xml:space="preserve">до </w:t>
      </w:r>
      <w:r w:rsidR="009D7279">
        <w:rPr>
          <w:sz w:val="28"/>
          <w:szCs w:val="28"/>
        </w:rPr>
        <w:t>рішення виконавчого комітету</w:t>
      </w:r>
      <w:r>
        <w:rPr>
          <w:sz w:val="28"/>
          <w:szCs w:val="28"/>
        </w:rPr>
        <w:t xml:space="preserve"> </w:t>
      </w:r>
    </w:p>
    <w:p w14:paraId="01441327" w14:textId="602394C5" w:rsidR="00462DF8" w:rsidRDefault="00462DF8" w:rsidP="00462DF8">
      <w:pPr>
        <w:tabs>
          <w:tab w:val="left" w:pos="3828"/>
          <w:tab w:val="left" w:pos="6237"/>
          <w:tab w:val="left" w:pos="6379"/>
          <w:tab w:val="left" w:pos="6521"/>
        </w:tabs>
        <w:jc w:val="center"/>
        <w:rPr>
          <w:sz w:val="28"/>
          <w:szCs w:val="28"/>
        </w:rPr>
      </w:pPr>
      <w:r>
        <w:rPr>
          <w:sz w:val="28"/>
          <w:szCs w:val="28"/>
        </w:rPr>
        <w:t xml:space="preserve">                                        </w:t>
      </w:r>
      <w:r w:rsidR="009D7279">
        <w:rPr>
          <w:sz w:val="28"/>
          <w:szCs w:val="28"/>
        </w:rPr>
        <w:t xml:space="preserve">                                 Хорольської міської ради від </w:t>
      </w:r>
      <w:r>
        <w:rPr>
          <w:sz w:val="28"/>
          <w:szCs w:val="28"/>
        </w:rPr>
        <w:t xml:space="preserve">                         </w:t>
      </w:r>
    </w:p>
    <w:p w14:paraId="2B9F6E26" w14:textId="0FD4A512" w:rsidR="00462DF8" w:rsidRDefault="00462DF8" w:rsidP="00462DF8">
      <w:pPr>
        <w:tabs>
          <w:tab w:val="left" w:pos="3828"/>
          <w:tab w:val="left" w:pos="6237"/>
          <w:tab w:val="left" w:pos="6379"/>
        </w:tabs>
        <w:jc w:val="center"/>
        <w:rPr>
          <w:b/>
          <w:bCs/>
          <w:sz w:val="28"/>
          <w:szCs w:val="28"/>
        </w:rPr>
      </w:pPr>
      <w:r>
        <w:rPr>
          <w:sz w:val="28"/>
          <w:szCs w:val="28"/>
        </w:rPr>
        <w:t xml:space="preserve">                                </w:t>
      </w:r>
      <w:r w:rsidR="009D7279">
        <w:rPr>
          <w:sz w:val="28"/>
          <w:szCs w:val="28"/>
        </w:rPr>
        <w:t xml:space="preserve">                   </w:t>
      </w:r>
      <w:r w:rsidR="001A148C">
        <w:rPr>
          <w:sz w:val="28"/>
          <w:szCs w:val="28"/>
        </w:rPr>
        <w:t>27</w:t>
      </w:r>
      <w:r>
        <w:rPr>
          <w:sz w:val="28"/>
          <w:szCs w:val="28"/>
        </w:rPr>
        <w:t>.</w:t>
      </w:r>
      <w:r w:rsidR="009D7279">
        <w:rPr>
          <w:sz w:val="28"/>
          <w:szCs w:val="28"/>
        </w:rPr>
        <w:t>11.2025</w:t>
      </w:r>
      <w:r>
        <w:rPr>
          <w:sz w:val="28"/>
          <w:szCs w:val="28"/>
        </w:rPr>
        <w:t xml:space="preserve"> №</w:t>
      </w:r>
      <w:r w:rsidR="001A148C">
        <w:rPr>
          <w:sz w:val="28"/>
          <w:szCs w:val="28"/>
        </w:rPr>
        <w:t>476</w:t>
      </w:r>
    </w:p>
    <w:p w14:paraId="7DB34D62" w14:textId="77777777" w:rsidR="00B02FC7" w:rsidRDefault="00B02FC7" w:rsidP="00B015C3">
      <w:pPr>
        <w:pStyle w:val="a3"/>
        <w:tabs>
          <w:tab w:val="left" w:pos="7088"/>
        </w:tabs>
        <w:rPr>
          <w:sz w:val="30"/>
        </w:rPr>
      </w:pPr>
    </w:p>
    <w:p w14:paraId="7DB34D63" w14:textId="77777777" w:rsidR="00CC314A" w:rsidRDefault="00CC314A" w:rsidP="00B015C3">
      <w:pPr>
        <w:pStyle w:val="a3"/>
        <w:tabs>
          <w:tab w:val="left" w:pos="7088"/>
        </w:tabs>
        <w:spacing w:before="4"/>
        <w:rPr>
          <w:sz w:val="26"/>
        </w:rPr>
      </w:pPr>
    </w:p>
    <w:p w14:paraId="7DB34D64" w14:textId="77777777" w:rsidR="00CC314A" w:rsidRPr="00E81C77" w:rsidRDefault="00420F44" w:rsidP="00B015C3">
      <w:pPr>
        <w:pStyle w:val="a4"/>
        <w:tabs>
          <w:tab w:val="left" w:pos="7088"/>
        </w:tabs>
        <w:spacing w:line="322" w:lineRule="exact"/>
        <w:rPr>
          <w:b w:val="0"/>
          <w:bCs w:val="0"/>
        </w:rPr>
      </w:pPr>
      <w:r w:rsidRPr="00E81C77">
        <w:rPr>
          <w:b w:val="0"/>
          <w:bCs w:val="0"/>
          <w:spacing w:val="-2"/>
        </w:rPr>
        <w:t>ПОЛОЖЕННЯ</w:t>
      </w:r>
    </w:p>
    <w:p w14:paraId="7DB34D66" w14:textId="411106BE" w:rsidR="00CC314A" w:rsidRDefault="007115FF" w:rsidP="00A578CD">
      <w:pPr>
        <w:pBdr>
          <w:top w:val="nil"/>
          <w:left w:val="nil"/>
          <w:bottom w:val="nil"/>
          <w:right w:val="nil"/>
          <w:between w:val="nil"/>
        </w:pBdr>
        <w:ind w:left="450" w:right="450"/>
        <w:jc w:val="center"/>
        <w:rPr>
          <w:b/>
          <w:sz w:val="27"/>
        </w:rPr>
      </w:pPr>
      <w:proofErr w:type="gramStart"/>
      <w:r>
        <w:rPr>
          <w:sz w:val="28"/>
          <w:szCs w:val="28"/>
          <w:lang w:val="ru-RU"/>
        </w:rPr>
        <w:t>про</w:t>
      </w:r>
      <w:r w:rsidR="00420F44" w:rsidRPr="00E81C77">
        <w:rPr>
          <w:spacing w:val="-5"/>
        </w:rPr>
        <w:t xml:space="preserve"> </w:t>
      </w:r>
      <w:r w:rsidR="00EE5FD5">
        <w:rPr>
          <w:spacing w:val="-5"/>
          <w:sz w:val="28"/>
          <w:szCs w:val="28"/>
        </w:rPr>
        <w:t>роботу</w:t>
      </w:r>
      <w:proofErr w:type="gramEnd"/>
      <w:r w:rsidR="00EE5FD5">
        <w:rPr>
          <w:spacing w:val="-5"/>
          <w:sz w:val="28"/>
          <w:szCs w:val="28"/>
        </w:rPr>
        <w:t xml:space="preserve"> </w:t>
      </w:r>
      <w:r w:rsidRPr="007115FF">
        <w:rPr>
          <w:color w:val="000000"/>
          <w:sz w:val="28"/>
          <w:szCs w:val="28"/>
          <w:lang w:val="uk" w:eastAsia="uk-UA"/>
        </w:rPr>
        <w:t>комісі</w:t>
      </w:r>
      <w:r w:rsidR="00EE5FD5">
        <w:rPr>
          <w:color w:val="000000"/>
          <w:sz w:val="28"/>
          <w:szCs w:val="28"/>
          <w:lang w:val="uk" w:eastAsia="uk-UA"/>
        </w:rPr>
        <w:t>ї</w:t>
      </w:r>
      <w:r w:rsidRPr="007115FF">
        <w:rPr>
          <w:color w:val="000000"/>
          <w:sz w:val="28"/>
          <w:szCs w:val="28"/>
          <w:lang w:val="uk" w:eastAsia="uk-UA"/>
        </w:rPr>
        <w:t xml:space="preserve">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p>
    <w:p w14:paraId="004B2C89" w14:textId="77777777" w:rsidR="00A578CD" w:rsidRPr="007213C9" w:rsidRDefault="00A578CD" w:rsidP="00A578CD">
      <w:pPr>
        <w:pStyle w:val="a3"/>
        <w:tabs>
          <w:tab w:val="left" w:pos="7088"/>
        </w:tabs>
        <w:ind w:left="751" w:right="189"/>
        <w:jc w:val="center"/>
        <w:rPr>
          <w:sz w:val="24"/>
          <w:szCs w:val="24"/>
          <w:lang w:val="ru-RU"/>
        </w:rPr>
      </w:pPr>
    </w:p>
    <w:p w14:paraId="7DB34D67" w14:textId="18794B51" w:rsidR="00CC314A" w:rsidRDefault="00A00D24" w:rsidP="00A578CD">
      <w:pPr>
        <w:pStyle w:val="a3"/>
        <w:tabs>
          <w:tab w:val="left" w:pos="7088"/>
        </w:tabs>
        <w:ind w:left="751" w:right="189"/>
        <w:jc w:val="center"/>
      </w:pPr>
      <w:r>
        <w:t>1</w:t>
      </w:r>
      <w:r w:rsidR="00420F44">
        <w:t>.</w:t>
      </w:r>
      <w:r w:rsidR="00420F44">
        <w:rPr>
          <w:spacing w:val="-3"/>
        </w:rPr>
        <w:t xml:space="preserve"> </w:t>
      </w:r>
      <w:r w:rsidR="00420F44">
        <w:t>Загальні</w:t>
      </w:r>
      <w:r w:rsidR="00420F44">
        <w:rPr>
          <w:spacing w:val="-1"/>
        </w:rPr>
        <w:t xml:space="preserve"> </w:t>
      </w:r>
      <w:r w:rsidR="00420F44">
        <w:rPr>
          <w:spacing w:val="-2"/>
        </w:rPr>
        <w:t>положення</w:t>
      </w:r>
    </w:p>
    <w:p w14:paraId="7DB34D68" w14:textId="77777777" w:rsidR="00CC314A" w:rsidRPr="00A578CD" w:rsidRDefault="00CC314A" w:rsidP="00A578CD">
      <w:pPr>
        <w:pStyle w:val="a3"/>
        <w:tabs>
          <w:tab w:val="left" w:pos="7088"/>
        </w:tabs>
        <w:spacing w:before="11"/>
        <w:rPr>
          <w:sz w:val="24"/>
          <w:szCs w:val="24"/>
        </w:rPr>
      </w:pPr>
    </w:p>
    <w:p w14:paraId="542A35D2" w14:textId="2BA5BB99" w:rsidR="00810273" w:rsidRPr="00810273" w:rsidRDefault="00664E0B" w:rsidP="002D4E09">
      <w:pPr>
        <w:pBdr>
          <w:top w:val="nil"/>
          <w:left w:val="nil"/>
          <w:bottom w:val="nil"/>
          <w:right w:val="nil"/>
          <w:between w:val="nil"/>
        </w:pBdr>
        <w:ind w:firstLine="680"/>
        <w:jc w:val="both"/>
        <w:rPr>
          <w:color w:val="000000"/>
          <w:sz w:val="28"/>
          <w:szCs w:val="28"/>
          <w:lang w:val="uk" w:eastAsia="uk-UA"/>
        </w:rPr>
      </w:pPr>
      <w:r>
        <w:rPr>
          <w:sz w:val="28"/>
        </w:rPr>
        <w:t xml:space="preserve">1.1. </w:t>
      </w:r>
      <w:r w:rsidR="00AB3380" w:rsidRPr="00AB3380">
        <w:rPr>
          <w:sz w:val="28"/>
          <w:szCs w:val="28"/>
        </w:rPr>
        <w:t xml:space="preserve">Комісія </w:t>
      </w:r>
      <w:r w:rsidR="00313ADF" w:rsidRPr="00313ADF">
        <w:rPr>
          <w:sz w:val="28"/>
          <w:szCs w:val="28"/>
          <w:lang w:val="uk"/>
        </w:rPr>
        <w:t>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313ADF" w:rsidRPr="00313ADF">
        <w:rPr>
          <w:sz w:val="28"/>
          <w:szCs w:val="28"/>
        </w:rPr>
        <w:t xml:space="preserve"> </w:t>
      </w:r>
      <w:r w:rsidR="00B77D37">
        <w:rPr>
          <w:sz w:val="28"/>
          <w:szCs w:val="28"/>
        </w:rPr>
        <w:t>(далі – к</w:t>
      </w:r>
      <w:r w:rsidR="00313ADF">
        <w:rPr>
          <w:sz w:val="28"/>
          <w:szCs w:val="28"/>
        </w:rPr>
        <w:t xml:space="preserve">омісія) </w:t>
      </w:r>
      <w:r w:rsidR="00810273" w:rsidRPr="00810273">
        <w:rPr>
          <w:color w:val="000000"/>
          <w:sz w:val="28"/>
          <w:szCs w:val="28"/>
          <w:lang w:val="uk" w:eastAsia="uk-UA"/>
        </w:rPr>
        <w:t xml:space="preserve">є консультативно-дорадчим органом </w:t>
      </w:r>
      <w:r w:rsidR="00810273">
        <w:rPr>
          <w:color w:val="000000"/>
          <w:sz w:val="28"/>
          <w:szCs w:val="28"/>
          <w:lang w:eastAsia="uk-UA"/>
        </w:rPr>
        <w:t>Хорольської міської ради Лубенського району Полтавської області</w:t>
      </w:r>
      <w:r w:rsidR="00810273">
        <w:rPr>
          <w:color w:val="000000"/>
          <w:sz w:val="28"/>
          <w:szCs w:val="28"/>
          <w:lang w:val="uk" w:eastAsia="uk-UA"/>
        </w:rPr>
        <w:t xml:space="preserve"> </w:t>
      </w:r>
      <w:r w:rsidR="00810273" w:rsidRPr="00810273">
        <w:rPr>
          <w:color w:val="000000"/>
          <w:sz w:val="28"/>
          <w:szCs w:val="28"/>
          <w:lang w:val="uk" w:eastAsia="uk-UA"/>
        </w:rPr>
        <w:t xml:space="preserve"> (далі - уповноважений орган), який утворюється для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p>
    <w:p w14:paraId="443A7447" w14:textId="1F897F6E" w:rsidR="00810273" w:rsidRDefault="00485B17" w:rsidP="002D4E09">
      <w:pPr>
        <w:pBdr>
          <w:top w:val="nil"/>
          <w:left w:val="nil"/>
          <w:bottom w:val="nil"/>
          <w:right w:val="nil"/>
          <w:between w:val="nil"/>
        </w:pBdr>
        <w:ind w:firstLine="680"/>
        <w:jc w:val="both"/>
        <w:rPr>
          <w:color w:val="000000"/>
          <w:sz w:val="28"/>
          <w:szCs w:val="28"/>
          <w:lang w:val="uk" w:eastAsia="uk-UA"/>
        </w:rPr>
      </w:pPr>
      <w:r>
        <w:rPr>
          <w:sz w:val="28"/>
          <w:szCs w:val="28"/>
        </w:rPr>
        <w:tab/>
      </w:r>
      <w:r w:rsidR="00E97AAE">
        <w:rPr>
          <w:sz w:val="28"/>
        </w:rPr>
        <w:t>1.2.</w:t>
      </w:r>
      <w:r w:rsidR="00DA6755">
        <w:rPr>
          <w:sz w:val="28"/>
        </w:rPr>
        <w:t xml:space="preserve"> </w:t>
      </w:r>
      <w:r w:rsidR="00AF2ED7" w:rsidRPr="00AF2ED7">
        <w:rPr>
          <w:sz w:val="28"/>
          <w:szCs w:val="28"/>
        </w:rPr>
        <w:t>Комісія у своїй діяльності керується Закон</w:t>
      </w:r>
      <w:r w:rsidR="00E616AA">
        <w:rPr>
          <w:sz w:val="28"/>
          <w:szCs w:val="28"/>
        </w:rPr>
        <w:t>ами</w:t>
      </w:r>
      <w:r w:rsidR="00AF2ED7" w:rsidRPr="00AF2ED7">
        <w:rPr>
          <w:sz w:val="28"/>
          <w:szCs w:val="28"/>
        </w:rPr>
        <w:t xml:space="preserve"> України «Про місцеве самоврядування в Україні», «</w:t>
      </w:r>
      <w:r w:rsidR="00810273">
        <w:rPr>
          <w:sz w:val="28"/>
          <w:szCs w:val="28"/>
        </w:rPr>
        <w:t>Про статус ветеранів війни, гарантії їх соціального захисту</w:t>
      </w:r>
      <w:r w:rsidR="00AF2ED7" w:rsidRPr="00AF2ED7">
        <w:rPr>
          <w:sz w:val="28"/>
          <w:szCs w:val="28"/>
        </w:rPr>
        <w:t>»,</w:t>
      </w:r>
      <w:r w:rsidR="00810273">
        <w:rPr>
          <w:sz w:val="28"/>
          <w:szCs w:val="28"/>
        </w:rPr>
        <w:t xml:space="preserve"> «Про забезпечення прав і свобод внутрішньо переміщених осіб», </w:t>
      </w:r>
      <w:r w:rsidR="00810273" w:rsidRPr="00810273">
        <w:rPr>
          <w:color w:val="000000"/>
          <w:sz w:val="28"/>
          <w:szCs w:val="28"/>
          <w:lang w:val="uk" w:eastAsia="uk-UA"/>
        </w:rPr>
        <w:t>Порядком надання допомоги для вирішення житлового питання окремим категоріям внутрішньо переміщених осіб, що проживали на тимчасово окупованій території, затвердженим Постановою Кабінету Міністрів України від 22 вересня 2025 року № 1176 (далі – Порядок), інш</w:t>
      </w:r>
      <w:r w:rsidR="00810273">
        <w:rPr>
          <w:color w:val="000000"/>
          <w:sz w:val="28"/>
          <w:szCs w:val="28"/>
          <w:lang w:val="uk" w:eastAsia="uk-UA"/>
        </w:rPr>
        <w:t>ими нормативно-правовими актами.</w:t>
      </w:r>
    </w:p>
    <w:p w14:paraId="496E48CA" w14:textId="7FE40E11" w:rsidR="00E86D4F" w:rsidRDefault="00E86D4F" w:rsidP="002D4E09">
      <w:pPr>
        <w:pBdr>
          <w:top w:val="nil"/>
          <w:left w:val="nil"/>
          <w:bottom w:val="nil"/>
          <w:right w:val="nil"/>
          <w:between w:val="nil"/>
        </w:pBdr>
        <w:tabs>
          <w:tab w:val="left" w:pos="709"/>
        </w:tabs>
        <w:ind w:firstLine="680"/>
        <w:jc w:val="both"/>
        <w:rPr>
          <w:sz w:val="28"/>
          <w:szCs w:val="28"/>
          <w:lang w:val="uk" w:eastAsia="uk-UA"/>
        </w:rPr>
      </w:pPr>
      <w:r>
        <w:rPr>
          <w:color w:val="000000"/>
          <w:sz w:val="28"/>
          <w:szCs w:val="28"/>
          <w:lang w:val="uk" w:eastAsia="uk-UA"/>
        </w:rPr>
        <w:t>1.3.</w:t>
      </w:r>
      <w:r w:rsidRPr="00E86D4F">
        <w:rPr>
          <w:color w:val="FF0000"/>
          <w:sz w:val="28"/>
          <w:szCs w:val="28"/>
          <w:lang w:val="uk" w:eastAsia="uk-UA"/>
        </w:rPr>
        <w:t xml:space="preserve"> </w:t>
      </w:r>
      <w:r w:rsidRPr="00E86D4F">
        <w:rPr>
          <w:sz w:val="28"/>
          <w:szCs w:val="28"/>
          <w:lang w:val="uk" w:eastAsia="uk-UA"/>
        </w:rPr>
        <w:t>Комісія виконує функції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p>
    <w:p w14:paraId="56C890FD" w14:textId="4D34DBE0" w:rsidR="00D35069" w:rsidRPr="00D35069" w:rsidRDefault="00D35069" w:rsidP="002D4E09">
      <w:pPr>
        <w:pBdr>
          <w:top w:val="nil"/>
          <w:left w:val="nil"/>
          <w:bottom w:val="nil"/>
          <w:right w:val="nil"/>
          <w:between w:val="nil"/>
        </w:pBdr>
        <w:ind w:firstLine="680"/>
        <w:jc w:val="both"/>
        <w:rPr>
          <w:color w:val="000000"/>
          <w:sz w:val="28"/>
          <w:szCs w:val="28"/>
          <w:lang w:val="uk" w:eastAsia="uk-UA"/>
        </w:rPr>
      </w:pPr>
      <w:r>
        <w:rPr>
          <w:sz w:val="28"/>
          <w:szCs w:val="28"/>
          <w:lang w:val="uk" w:eastAsia="uk-UA"/>
        </w:rPr>
        <w:t xml:space="preserve">1.4. </w:t>
      </w:r>
      <w:r w:rsidRPr="00D35069">
        <w:rPr>
          <w:color w:val="000000"/>
          <w:sz w:val="28"/>
          <w:szCs w:val="28"/>
          <w:lang w:val="uk" w:eastAsia="uk-UA"/>
        </w:rPr>
        <w:t>Відповідно до Порядку комісія є користувачем Державного реєстру майна, пошкодженого та знищеного внаслідок бойових дій, терористичних актів, диверсій, спричинених військовою агресією Російської Федерації проти України (далі - Реєстр), і виконує покладені на неї функції з використанням Реєстру.</w:t>
      </w:r>
    </w:p>
    <w:p w14:paraId="3CB6431D" w14:textId="1D8D7C28" w:rsidR="00E86D4F" w:rsidRDefault="00E86D4F" w:rsidP="002D4E09">
      <w:pPr>
        <w:widowControl/>
        <w:pBdr>
          <w:top w:val="nil"/>
          <w:left w:val="nil"/>
          <w:bottom w:val="nil"/>
          <w:right w:val="nil"/>
          <w:between w:val="nil"/>
        </w:pBdr>
        <w:autoSpaceDE/>
        <w:autoSpaceDN/>
        <w:ind w:firstLine="680"/>
        <w:jc w:val="both"/>
        <w:rPr>
          <w:color w:val="000000"/>
          <w:sz w:val="28"/>
          <w:szCs w:val="28"/>
          <w:lang w:val="uk" w:eastAsia="uk-UA"/>
        </w:rPr>
      </w:pPr>
      <w:r>
        <w:rPr>
          <w:color w:val="000000"/>
          <w:sz w:val="28"/>
          <w:szCs w:val="28"/>
          <w:lang w:val="uk" w:eastAsia="uk-UA"/>
        </w:rPr>
        <w:tab/>
      </w:r>
      <w:r w:rsidR="00D35069">
        <w:rPr>
          <w:color w:val="000000"/>
          <w:sz w:val="28"/>
          <w:szCs w:val="28"/>
          <w:lang w:val="uk" w:eastAsia="uk-UA"/>
        </w:rPr>
        <w:t>1.5</w:t>
      </w:r>
      <w:r>
        <w:rPr>
          <w:color w:val="000000"/>
          <w:sz w:val="28"/>
          <w:szCs w:val="28"/>
          <w:lang w:val="uk" w:eastAsia="uk-UA"/>
        </w:rPr>
        <w:t xml:space="preserve">. </w:t>
      </w:r>
      <w:r w:rsidRPr="00E86D4F">
        <w:rPr>
          <w:color w:val="000000"/>
          <w:sz w:val="28"/>
          <w:szCs w:val="28"/>
          <w:lang w:val="uk" w:eastAsia="uk-UA"/>
        </w:rPr>
        <w:t>Матеріально-технічне забезпечення діяльності комісії здійснюється уповноваженим органом.</w:t>
      </w:r>
    </w:p>
    <w:p w14:paraId="4DA4733A" w14:textId="0A186260" w:rsidR="00D35069" w:rsidRDefault="00D35069" w:rsidP="00A578CD">
      <w:pPr>
        <w:pBdr>
          <w:top w:val="nil"/>
          <w:left w:val="nil"/>
          <w:bottom w:val="nil"/>
          <w:right w:val="nil"/>
          <w:between w:val="nil"/>
        </w:pBdr>
        <w:ind w:firstLine="680"/>
        <w:jc w:val="both"/>
        <w:rPr>
          <w:color w:val="000000"/>
          <w:sz w:val="28"/>
          <w:szCs w:val="28"/>
          <w:lang w:val="uk" w:eastAsia="uk-UA"/>
        </w:rPr>
      </w:pPr>
      <w:r>
        <w:rPr>
          <w:color w:val="000000"/>
          <w:sz w:val="28"/>
          <w:szCs w:val="28"/>
          <w:lang w:val="uk" w:eastAsia="uk-UA"/>
        </w:rPr>
        <w:tab/>
        <w:t xml:space="preserve">1.6. </w:t>
      </w:r>
      <w:r w:rsidRPr="00D35069">
        <w:rPr>
          <w:color w:val="000000"/>
          <w:sz w:val="28"/>
          <w:szCs w:val="28"/>
          <w:lang w:val="uk" w:eastAsia="uk-UA"/>
        </w:rPr>
        <w:t xml:space="preserve">Інформація про місцезнаходження комісії, її персональний склад, порядок роботи та інформація за результатами засідань комісії (кількість розглянутих заяв, прийнятих комісією рішень тощо) розміщуються на веб-сайті </w:t>
      </w:r>
      <w:r w:rsidR="00AC1E3A">
        <w:rPr>
          <w:color w:val="000000"/>
          <w:sz w:val="28"/>
          <w:szCs w:val="28"/>
          <w:lang w:val="uk" w:eastAsia="uk-UA"/>
        </w:rPr>
        <w:t>Хорольської міської ради</w:t>
      </w:r>
      <w:r w:rsidRPr="00D35069">
        <w:rPr>
          <w:color w:val="000000"/>
          <w:sz w:val="28"/>
          <w:szCs w:val="28"/>
          <w:lang w:val="uk" w:eastAsia="uk-UA"/>
        </w:rPr>
        <w:t>.</w:t>
      </w:r>
    </w:p>
    <w:p w14:paraId="4AB343C4" w14:textId="2DB8E2F1" w:rsidR="006771F6" w:rsidRPr="006771F6" w:rsidRDefault="006771F6" w:rsidP="00FC4ECD">
      <w:pPr>
        <w:pBdr>
          <w:top w:val="nil"/>
          <w:left w:val="nil"/>
          <w:bottom w:val="nil"/>
          <w:right w:val="nil"/>
          <w:between w:val="nil"/>
        </w:pBdr>
        <w:ind w:firstLine="450"/>
        <w:jc w:val="both"/>
        <w:rPr>
          <w:sz w:val="28"/>
          <w:szCs w:val="20"/>
          <w:lang w:eastAsia="ar-SA"/>
        </w:rPr>
      </w:pPr>
      <w:r w:rsidRPr="006771F6">
        <w:rPr>
          <w:sz w:val="28"/>
          <w:szCs w:val="20"/>
          <w:lang w:eastAsia="ar-SA"/>
        </w:rPr>
        <w:tab/>
      </w:r>
      <w:r w:rsidR="00B77D37">
        <w:rPr>
          <w:sz w:val="28"/>
          <w:szCs w:val="20"/>
          <w:lang w:eastAsia="ar-SA"/>
        </w:rPr>
        <w:t>1.</w:t>
      </w:r>
      <w:r w:rsidR="00FC4ECD">
        <w:rPr>
          <w:sz w:val="28"/>
          <w:szCs w:val="20"/>
          <w:lang w:eastAsia="ar-SA"/>
        </w:rPr>
        <w:t>7</w:t>
      </w:r>
      <w:r w:rsidR="00B77D37">
        <w:rPr>
          <w:sz w:val="28"/>
          <w:szCs w:val="20"/>
          <w:lang w:eastAsia="ar-SA"/>
        </w:rPr>
        <w:t xml:space="preserve">. </w:t>
      </w:r>
      <w:r w:rsidR="00607595">
        <w:rPr>
          <w:color w:val="000000"/>
          <w:sz w:val="28"/>
          <w:szCs w:val="28"/>
        </w:rPr>
        <w:t xml:space="preserve">Положення про роботу комісії та її персональний склад </w:t>
      </w:r>
      <w:r w:rsidR="00B53627">
        <w:rPr>
          <w:sz w:val="28"/>
          <w:szCs w:val="20"/>
          <w:lang w:eastAsia="ar-SA"/>
        </w:rPr>
        <w:t xml:space="preserve">затверджується </w:t>
      </w:r>
      <w:r w:rsidR="00D35069">
        <w:rPr>
          <w:sz w:val="28"/>
          <w:szCs w:val="20"/>
          <w:lang w:eastAsia="ar-SA"/>
        </w:rPr>
        <w:t xml:space="preserve">рішенням виконавчого комітету Хорольської міської ради </w:t>
      </w:r>
      <w:r w:rsidR="00D35069">
        <w:rPr>
          <w:sz w:val="28"/>
          <w:szCs w:val="20"/>
          <w:lang w:eastAsia="ar-SA"/>
        </w:rPr>
        <w:lastRenderedPageBreak/>
        <w:t>Лубенсь</w:t>
      </w:r>
      <w:r w:rsidR="00607595">
        <w:rPr>
          <w:sz w:val="28"/>
          <w:szCs w:val="20"/>
          <w:lang w:eastAsia="ar-SA"/>
        </w:rPr>
        <w:t>кого району Полтавської області</w:t>
      </w:r>
      <w:r w:rsidR="001E4A84">
        <w:rPr>
          <w:sz w:val="28"/>
          <w:szCs w:val="20"/>
          <w:lang w:eastAsia="ar-SA"/>
        </w:rPr>
        <w:t>.</w:t>
      </w:r>
      <w:r w:rsidRPr="006771F6">
        <w:rPr>
          <w:sz w:val="28"/>
          <w:szCs w:val="20"/>
          <w:lang w:eastAsia="ar-SA"/>
        </w:rPr>
        <w:t xml:space="preserve"> </w:t>
      </w:r>
      <w:r w:rsidR="005E0EAB">
        <w:rPr>
          <w:sz w:val="28"/>
          <w:szCs w:val="20"/>
          <w:lang w:eastAsia="ar-SA"/>
        </w:rPr>
        <w:t xml:space="preserve">Голова, заступник голови, секретар обираються з персонального складу комісії на першому засіданні комісії простою більшістю голосів членів комісії шляхом голосування. </w:t>
      </w:r>
    </w:p>
    <w:p w14:paraId="7DB34D6B" w14:textId="4B5C00FB" w:rsidR="00CC314A" w:rsidRPr="00A578CD" w:rsidRDefault="00CC314A" w:rsidP="006771F6">
      <w:pPr>
        <w:pStyle w:val="a3"/>
        <w:tabs>
          <w:tab w:val="left" w:pos="1127"/>
          <w:tab w:val="left" w:pos="7088"/>
        </w:tabs>
        <w:ind w:firstLine="709"/>
        <w:rPr>
          <w:sz w:val="24"/>
          <w:szCs w:val="24"/>
        </w:rPr>
      </w:pPr>
    </w:p>
    <w:p w14:paraId="7DB34D6C" w14:textId="40D69D69" w:rsidR="00CC314A" w:rsidRDefault="00F80C65" w:rsidP="00B015C3">
      <w:pPr>
        <w:pStyle w:val="a3"/>
        <w:tabs>
          <w:tab w:val="left" w:pos="1127"/>
          <w:tab w:val="left" w:pos="7088"/>
        </w:tabs>
        <w:ind w:right="189" w:firstLine="567"/>
        <w:jc w:val="center"/>
      </w:pPr>
      <w:r>
        <w:t xml:space="preserve">2. </w:t>
      </w:r>
      <w:r w:rsidR="00420F44">
        <w:t>Основні</w:t>
      </w:r>
      <w:r w:rsidR="00420F44">
        <w:rPr>
          <w:spacing w:val="-3"/>
        </w:rPr>
        <w:t xml:space="preserve"> </w:t>
      </w:r>
      <w:r w:rsidR="00420F44">
        <w:t>завдання</w:t>
      </w:r>
      <w:r w:rsidR="00420F44">
        <w:rPr>
          <w:spacing w:val="-6"/>
        </w:rPr>
        <w:t xml:space="preserve"> </w:t>
      </w:r>
      <w:r w:rsidR="00420F44">
        <w:t>та</w:t>
      </w:r>
      <w:r w:rsidR="00420F44">
        <w:rPr>
          <w:spacing w:val="-2"/>
        </w:rPr>
        <w:t xml:space="preserve"> </w:t>
      </w:r>
      <w:r w:rsidR="00420F44">
        <w:t>принципи</w:t>
      </w:r>
      <w:r w:rsidR="00420F44">
        <w:rPr>
          <w:spacing w:val="-7"/>
        </w:rPr>
        <w:t xml:space="preserve"> </w:t>
      </w:r>
      <w:r w:rsidR="00420F44">
        <w:t>діяльності</w:t>
      </w:r>
      <w:r w:rsidR="00420F44">
        <w:rPr>
          <w:spacing w:val="-7"/>
        </w:rPr>
        <w:t xml:space="preserve"> </w:t>
      </w:r>
      <w:r w:rsidR="00420F44">
        <w:rPr>
          <w:spacing w:val="-2"/>
        </w:rPr>
        <w:t>комісії.</w:t>
      </w:r>
    </w:p>
    <w:p w14:paraId="69865BDC" w14:textId="77777777" w:rsidR="00DC68DF" w:rsidRPr="00A578CD" w:rsidRDefault="00DC68DF" w:rsidP="00DC68DF">
      <w:pPr>
        <w:tabs>
          <w:tab w:val="left" w:pos="1127"/>
          <w:tab w:val="left" w:pos="1166"/>
          <w:tab w:val="left" w:pos="7088"/>
        </w:tabs>
        <w:jc w:val="both"/>
        <w:rPr>
          <w:sz w:val="24"/>
          <w:szCs w:val="24"/>
        </w:rPr>
      </w:pPr>
    </w:p>
    <w:p w14:paraId="53FCCF56" w14:textId="24AB0942" w:rsidR="0029394D" w:rsidRDefault="00664E0B" w:rsidP="002D4E09">
      <w:pPr>
        <w:pBdr>
          <w:top w:val="nil"/>
          <w:left w:val="nil"/>
          <w:bottom w:val="nil"/>
          <w:right w:val="nil"/>
          <w:between w:val="nil"/>
        </w:pBdr>
        <w:ind w:firstLine="680"/>
        <w:jc w:val="both"/>
        <w:rPr>
          <w:color w:val="000000"/>
          <w:sz w:val="28"/>
          <w:szCs w:val="28"/>
          <w:lang w:val="uk" w:eastAsia="uk-UA"/>
        </w:rPr>
      </w:pPr>
      <w:r>
        <w:rPr>
          <w:sz w:val="28"/>
        </w:rPr>
        <w:t>2.1.</w:t>
      </w:r>
      <w:r w:rsidR="0029394D" w:rsidRPr="0029394D">
        <w:rPr>
          <w:color w:val="000000"/>
          <w:sz w:val="28"/>
          <w:szCs w:val="28"/>
          <w:lang w:val="uk" w:eastAsia="uk-UA"/>
        </w:rPr>
        <w:t xml:space="preserve"> Основними завданнями комісії є:</w:t>
      </w:r>
    </w:p>
    <w:p w14:paraId="5C42CA14" w14:textId="219D8997" w:rsidR="0029394D" w:rsidRPr="0029394D" w:rsidRDefault="0029394D" w:rsidP="002D4E09">
      <w:pPr>
        <w:widowControl/>
        <w:pBdr>
          <w:top w:val="nil"/>
          <w:left w:val="nil"/>
          <w:bottom w:val="nil"/>
          <w:right w:val="nil"/>
          <w:between w:val="nil"/>
        </w:pBdr>
        <w:autoSpaceDE/>
        <w:autoSpaceDN/>
        <w:ind w:firstLine="680"/>
        <w:jc w:val="both"/>
        <w:rPr>
          <w:color w:val="000000"/>
          <w:sz w:val="28"/>
          <w:szCs w:val="28"/>
          <w:lang w:val="uk" w:eastAsia="uk-UA"/>
        </w:rPr>
      </w:pPr>
      <w:r>
        <w:rPr>
          <w:color w:val="000000"/>
          <w:sz w:val="28"/>
          <w:szCs w:val="28"/>
          <w:lang w:val="uk" w:eastAsia="uk-UA"/>
        </w:rPr>
        <w:tab/>
      </w:r>
      <w:r w:rsidRPr="0029394D">
        <w:rPr>
          <w:color w:val="000000"/>
          <w:sz w:val="28"/>
          <w:szCs w:val="28"/>
          <w:lang w:val="uk" w:eastAsia="uk-UA"/>
        </w:rPr>
        <w:t>1) розгляд заяв про надання допомоги для вирішення житлового питання окремим категоріям внутрішньо переміщених осіб, що проживали на тимчасово окупованій території (далі - заява);</w:t>
      </w:r>
    </w:p>
    <w:p w14:paraId="094F4DC4" w14:textId="33B4343B" w:rsidR="0029394D" w:rsidRPr="0029394D" w:rsidRDefault="0029394D" w:rsidP="002D4E09">
      <w:pPr>
        <w:widowControl/>
        <w:pBdr>
          <w:top w:val="nil"/>
          <w:left w:val="nil"/>
          <w:bottom w:val="nil"/>
          <w:right w:val="nil"/>
          <w:between w:val="nil"/>
        </w:pBdr>
        <w:autoSpaceDE/>
        <w:autoSpaceDN/>
        <w:ind w:firstLine="680"/>
        <w:jc w:val="both"/>
        <w:rPr>
          <w:color w:val="000000"/>
          <w:sz w:val="28"/>
          <w:szCs w:val="28"/>
          <w:lang w:val="uk" w:eastAsia="uk-UA"/>
        </w:rPr>
      </w:pPr>
      <w:r>
        <w:rPr>
          <w:color w:val="000000"/>
          <w:sz w:val="28"/>
          <w:szCs w:val="28"/>
          <w:lang w:val="uk" w:eastAsia="uk-UA"/>
        </w:rPr>
        <w:tab/>
      </w:r>
      <w:r w:rsidRPr="0029394D">
        <w:rPr>
          <w:color w:val="000000"/>
          <w:sz w:val="28"/>
          <w:szCs w:val="28"/>
          <w:lang w:val="uk" w:eastAsia="uk-UA"/>
        </w:rPr>
        <w:t>2) надання отримувачам допомоги для вирішення житлового питання консультацій та вичерпної інформації з питань отримання допомоги;</w:t>
      </w:r>
    </w:p>
    <w:p w14:paraId="42670C47" w14:textId="23449520" w:rsidR="0029394D" w:rsidRPr="0029394D" w:rsidRDefault="0029394D" w:rsidP="002D4E09">
      <w:pPr>
        <w:widowControl/>
        <w:pBdr>
          <w:top w:val="nil"/>
          <w:left w:val="nil"/>
          <w:bottom w:val="nil"/>
          <w:right w:val="nil"/>
          <w:between w:val="nil"/>
        </w:pBdr>
        <w:autoSpaceDE/>
        <w:autoSpaceDN/>
        <w:ind w:firstLine="680"/>
        <w:jc w:val="both"/>
        <w:rPr>
          <w:color w:val="000000"/>
          <w:sz w:val="28"/>
          <w:szCs w:val="28"/>
          <w:lang w:val="uk" w:eastAsia="uk-UA"/>
        </w:rPr>
      </w:pPr>
      <w:r>
        <w:rPr>
          <w:color w:val="000000"/>
          <w:sz w:val="28"/>
          <w:szCs w:val="28"/>
          <w:lang w:val="uk" w:eastAsia="uk-UA"/>
        </w:rPr>
        <w:tab/>
      </w:r>
      <w:r w:rsidRPr="0029394D">
        <w:rPr>
          <w:color w:val="000000"/>
          <w:sz w:val="28"/>
          <w:szCs w:val="28"/>
          <w:lang w:val="uk" w:eastAsia="uk-UA"/>
        </w:rPr>
        <w:t>3) встановлення наявності/відсутності підстав для отримання допомоги шляхом перевірки наявних документів та/або інформації щодо обсягу відомостей, які додані до заяви та перелік яких встановлений Порядком;</w:t>
      </w:r>
    </w:p>
    <w:p w14:paraId="064EE2DA" w14:textId="1919B05D" w:rsidR="0029394D" w:rsidRPr="0029394D" w:rsidRDefault="0029394D" w:rsidP="002D4E09">
      <w:pPr>
        <w:widowControl/>
        <w:pBdr>
          <w:top w:val="nil"/>
          <w:left w:val="nil"/>
          <w:bottom w:val="nil"/>
          <w:right w:val="nil"/>
          <w:between w:val="nil"/>
        </w:pBdr>
        <w:autoSpaceDE/>
        <w:autoSpaceDN/>
        <w:ind w:firstLine="680"/>
        <w:jc w:val="both"/>
        <w:rPr>
          <w:color w:val="000000"/>
          <w:sz w:val="28"/>
          <w:szCs w:val="28"/>
          <w:highlight w:val="white"/>
          <w:lang w:val="uk" w:eastAsia="uk-UA"/>
        </w:rPr>
      </w:pPr>
      <w:r>
        <w:rPr>
          <w:color w:val="000000"/>
          <w:sz w:val="28"/>
          <w:szCs w:val="28"/>
          <w:highlight w:val="white"/>
          <w:lang w:val="uk" w:eastAsia="uk-UA"/>
        </w:rPr>
        <w:tab/>
      </w:r>
      <w:r w:rsidRPr="0029394D">
        <w:rPr>
          <w:color w:val="000000"/>
          <w:sz w:val="28"/>
          <w:szCs w:val="28"/>
          <w:highlight w:val="white"/>
          <w:lang w:val="uk" w:eastAsia="uk-UA"/>
        </w:rPr>
        <w:t xml:space="preserve">4) </w:t>
      </w:r>
      <w:r w:rsidRPr="0029394D">
        <w:rPr>
          <w:sz w:val="28"/>
          <w:szCs w:val="28"/>
          <w:highlight w:val="white"/>
          <w:lang w:val="uk" w:eastAsia="uk-UA"/>
        </w:rPr>
        <w:t>сприяння</w:t>
      </w:r>
      <w:r w:rsidRPr="0029394D">
        <w:rPr>
          <w:color w:val="000000"/>
          <w:sz w:val="28"/>
          <w:szCs w:val="28"/>
          <w:highlight w:val="white"/>
          <w:lang w:val="uk" w:eastAsia="uk-UA"/>
        </w:rPr>
        <w:t xml:space="preserve"> отримувачам допомоги для вирішення житлового питання (у разі подання відповідного звернення) </w:t>
      </w:r>
      <w:r w:rsidRPr="0029394D">
        <w:rPr>
          <w:sz w:val="28"/>
          <w:szCs w:val="28"/>
          <w:highlight w:val="white"/>
          <w:lang w:val="uk" w:eastAsia="uk-UA"/>
        </w:rPr>
        <w:t>у</w:t>
      </w:r>
      <w:r w:rsidRPr="0029394D">
        <w:rPr>
          <w:color w:val="000000"/>
          <w:sz w:val="28"/>
          <w:szCs w:val="28"/>
          <w:highlight w:val="white"/>
          <w:lang w:val="uk" w:eastAsia="uk-UA"/>
        </w:rPr>
        <w:t xml:space="preserve"> поновленні або отриманні документів, які не додано до заяви внаслідок їх втрати або у зв’язку з необхідністю встановлення фактів, що мають юридичне значення;</w:t>
      </w:r>
    </w:p>
    <w:p w14:paraId="1B617D9E" w14:textId="3602FBC6" w:rsidR="0029394D" w:rsidRPr="0029394D" w:rsidRDefault="00DF0C40" w:rsidP="002D4E09">
      <w:pPr>
        <w:widowControl/>
        <w:pBdr>
          <w:top w:val="nil"/>
          <w:left w:val="nil"/>
          <w:bottom w:val="nil"/>
          <w:right w:val="nil"/>
          <w:between w:val="nil"/>
        </w:pBdr>
        <w:autoSpaceDE/>
        <w:autoSpaceDN/>
        <w:ind w:firstLine="680"/>
        <w:jc w:val="both"/>
        <w:rPr>
          <w:color w:val="000000"/>
          <w:sz w:val="28"/>
          <w:szCs w:val="28"/>
          <w:lang w:val="uk" w:eastAsia="uk-UA"/>
        </w:rPr>
      </w:pPr>
      <w:r>
        <w:rPr>
          <w:color w:val="000000"/>
          <w:sz w:val="28"/>
          <w:szCs w:val="28"/>
          <w:lang w:val="uk" w:eastAsia="uk-UA"/>
        </w:rPr>
        <w:tab/>
      </w:r>
      <w:r w:rsidR="0029394D" w:rsidRPr="0029394D">
        <w:rPr>
          <w:color w:val="000000"/>
          <w:sz w:val="28"/>
          <w:szCs w:val="28"/>
          <w:lang w:val="uk" w:eastAsia="uk-UA"/>
        </w:rPr>
        <w:t>5) забезпечення підготовки рішень комісії для їх затвердження уповноваженим органом;</w:t>
      </w:r>
    </w:p>
    <w:p w14:paraId="061CE7A0" w14:textId="2B81AC4E" w:rsidR="0029394D" w:rsidRDefault="00DF0C40" w:rsidP="002D4E09">
      <w:pPr>
        <w:widowControl/>
        <w:pBdr>
          <w:top w:val="nil"/>
          <w:left w:val="nil"/>
          <w:bottom w:val="nil"/>
          <w:right w:val="nil"/>
          <w:between w:val="nil"/>
        </w:pBdr>
        <w:autoSpaceDE/>
        <w:autoSpaceDN/>
        <w:ind w:firstLine="709"/>
        <w:jc w:val="both"/>
        <w:rPr>
          <w:color w:val="000000"/>
          <w:sz w:val="28"/>
          <w:szCs w:val="28"/>
          <w:lang w:val="uk" w:eastAsia="uk-UA"/>
        </w:rPr>
      </w:pPr>
      <w:r>
        <w:rPr>
          <w:color w:val="000000"/>
          <w:sz w:val="28"/>
          <w:szCs w:val="28"/>
          <w:lang w:val="uk" w:eastAsia="uk-UA"/>
        </w:rPr>
        <w:tab/>
      </w:r>
      <w:r w:rsidR="0029394D" w:rsidRPr="0029394D">
        <w:rPr>
          <w:color w:val="000000"/>
          <w:sz w:val="28"/>
          <w:szCs w:val="28"/>
          <w:lang w:val="uk" w:eastAsia="uk-UA"/>
        </w:rPr>
        <w:t xml:space="preserve">6) формування за допомогою Реєстру та </w:t>
      </w:r>
      <w:r w:rsidR="0029394D" w:rsidRPr="0029394D">
        <w:rPr>
          <w:sz w:val="28"/>
          <w:szCs w:val="28"/>
          <w:lang w:val="uk" w:eastAsia="uk-UA"/>
        </w:rPr>
        <w:t>надсилання</w:t>
      </w:r>
      <w:r w:rsidR="0029394D" w:rsidRPr="0029394D">
        <w:rPr>
          <w:color w:val="000000"/>
          <w:sz w:val="28"/>
          <w:szCs w:val="28"/>
          <w:lang w:val="uk" w:eastAsia="uk-UA"/>
        </w:rPr>
        <w:t xml:space="preserve"> заявнику житлового ваучера в електронній та/або паперовій формі (у разі прийняття рішення про надання допомоги).</w:t>
      </w:r>
    </w:p>
    <w:p w14:paraId="29A577DF" w14:textId="14BB4C04" w:rsidR="002D4E09" w:rsidRPr="002D4E09" w:rsidRDefault="002D4E09" w:rsidP="002D4E09">
      <w:pPr>
        <w:widowControl/>
        <w:pBdr>
          <w:top w:val="nil"/>
          <w:left w:val="nil"/>
          <w:bottom w:val="nil"/>
          <w:right w:val="nil"/>
          <w:between w:val="nil"/>
        </w:pBdr>
        <w:autoSpaceDE/>
        <w:autoSpaceDN/>
        <w:ind w:firstLine="680"/>
        <w:jc w:val="both"/>
        <w:rPr>
          <w:color w:val="000000"/>
          <w:sz w:val="28"/>
          <w:szCs w:val="28"/>
          <w:lang w:val="uk" w:eastAsia="uk-UA"/>
        </w:rPr>
      </w:pPr>
      <w:r>
        <w:rPr>
          <w:color w:val="000000"/>
          <w:sz w:val="28"/>
          <w:szCs w:val="28"/>
          <w:lang w:val="uk" w:eastAsia="uk-UA"/>
        </w:rPr>
        <w:t xml:space="preserve"> 2.2. </w:t>
      </w:r>
      <w:r w:rsidRPr="002D4E09">
        <w:rPr>
          <w:color w:val="000000"/>
          <w:sz w:val="28"/>
          <w:szCs w:val="28"/>
          <w:lang w:val="uk" w:eastAsia="uk-UA"/>
        </w:rPr>
        <w:t>Під час розгляду заяви комісія приймає рішення про:</w:t>
      </w:r>
    </w:p>
    <w:p w14:paraId="4BF4773C" w14:textId="610B9761" w:rsidR="002D4E09" w:rsidRPr="002D4E09" w:rsidRDefault="002D4E09" w:rsidP="002D4E09">
      <w:pPr>
        <w:widowControl/>
        <w:pBdr>
          <w:top w:val="nil"/>
          <w:left w:val="nil"/>
          <w:bottom w:val="nil"/>
          <w:right w:val="nil"/>
          <w:between w:val="nil"/>
        </w:pBdr>
        <w:autoSpaceDE/>
        <w:autoSpaceDN/>
        <w:ind w:firstLine="680"/>
        <w:jc w:val="both"/>
        <w:rPr>
          <w:color w:val="000000"/>
          <w:sz w:val="28"/>
          <w:szCs w:val="28"/>
          <w:lang w:val="uk" w:eastAsia="uk-UA"/>
        </w:rPr>
      </w:pPr>
      <w:r>
        <w:rPr>
          <w:color w:val="000000"/>
          <w:sz w:val="28"/>
          <w:szCs w:val="28"/>
          <w:lang w:val="uk" w:eastAsia="uk-UA"/>
        </w:rPr>
        <w:tab/>
      </w:r>
      <w:r w:rsidRPr="002D4E09">
        <w:rPr>
          <w:color w:val="000000"/>
          <w:sz w:val="28"/>
          <w:szCs w:val="28"/>
          <w:lang w:val="uk" w:eastAsia="uk-UA"/>
        </w:rPr>
        <w:t>1) встановлення наявності/відсутності підстав для отримання допомоги</w:t>
      </w:r>
      <w:r w:rsidRPr="002D4E09">
        <w:rPr>
          <w:color w:val="000000"/>
          <w:sz w:val="24"/>
          <w:szCs w:val="24"/>
          <w:lang w:val="uk" w:eastAsia="uk-UA"/>
        </w:rPr>
        <w:t xml:space="preserve"> </w:t>
      </w:r>
      <w:r w:rsidRPr="002D4E09">
        <w:rPr>
          <w:color w:val="000000"/>
          <w:sz w:val="28"/>
          <w:szCs w:val="28"/>
          <w:lang w:val="uk" w:eastAsia="uk-UA"/>
        </w:rPr>
        <w:t>для вирішення житлового питання;</w:t>
      </w:r>
    </w:p>
    <w:p w14:paraId="7C8F0EBC" w14:textId="06D072C3" w:rsidR="002D4E09" w:rsidRPr="002D4E09" w:rsidRDefault="002D4E09" w:rsidP="002D4E09">
      <w:pPr>
        <w:widowControl/>
        <w:pBdr>
          <w:top w:val="nil"/>
          <w:left w:val="nil"/>
          <w:bottom w:val="nil"/>
          <w:right w:val="nil"/>
          <w:between w:val="nil"/>
        </w:pBdr>
        <w:autoSpaceDE/>
        <w:autoSpaceDN/>
        <w:ind w:firstLine="680"/>
        <w:jc w:val="both"/>
        <w:rPr>
          <w:color w:val="000000"/>
          <w:sz w:val="28"/>
          <w:szCs w:val="28"/>
          <w:lang w:val="uk" w:eastAsia="uk-UA"/>
        </w:rPr>
      </w:pPr>
      <w:r>
        <w:rPr>
          <w:color w:val="000000"/>
          <w:sz w:val="28"/>
          <w:szCs w:val="28"/>
          <w:lang w:val="uk" w:eastAsia="uk-UA"/>
        </w:rPr>
        <w:tab/>
      </w:r>
      <w:r w:rsidRPr="002D4E09">
        <w:rPr>
          <w:color w:val="000000"/>
          <w:sz w:val="28"/>
          <w:szCs w:val="28"/>
          <w:lang w:val="uk" w:eastAsia="uk-UA"/>
        </w:rPr>
        <w:t>2) збирання документів та/або інформації, необхідних для прийняття рішення про надання допомоги для вирішення житлового питання;</w:t>
      </w:r>
    </w:p>
    <w:p w14:paraId="17354F9D" w14:textId="3D12986F" w:rsidR="002D4E09" w:rsidRPr="00A578CD" w:rsidRDefault="002D4E09" w:rsidP="002D4E09">
      <w:pPr>
        <w:widowControl/>
        <w:pBdr>
          <w:top w:val="nil"/>
          <w:left w:val="nil"/>
          <w:bottom w:val="nil"/>
          <w:right w:val="nil"/>
          <w:between w:val="nil"/>
        </w:pBdr>
        <w:autoSpaceDE/>
        <w:autoSpaceDN/>
        <w:ind w:firstLine="680"/>
        <w:jc w:val="both"/>
        <w:rPr>
          <w:bCs/>
          <w:iCs/>
          <w:sz w:val="28"/>
          <w:szCs w:val="28"/>
          <w:lang w:val="uk" w:eastAsia="uk-UA"/>
        </w:rPr>
      </w:pPr>
      <w:r w:rsidRPr="002D4E09">
        <w:rPr>
          <w:color w:val="000000"/>
          <w:sz w:val="28"/>
          <w:szCs w:val="28"/>
          <w:lang w:val="uk" w:eastAsia="uk-UA"/>
        </w:rPr>
        <w:t>3) прийняття рішення про надання/відмову в наданні допомоги для вирішення житлового питання</w:t>
      </w:r>
      <w:r w:rsidRPr="002D4E09">
        <w:rPr>
          <w:color w:val="000000"/>
          <w:sz w:val="28"/>
          <w:szCs w:val="28"/>
          <w:lang w:eastAsia="uk-UA"/>
        </w:rPr>
        <w:t xml:space="preserve"> </w:t>
      </w:r>
      <w:r w:rsidRPr="00A578CD">
        <w:rPr>
          <w:bCs/>
          <w:iCs/>
          <w:sz w:val="28"/>
          <w:szCs w:val="28"/>
          <w:lang w:eastAsia="uk-UA"/>
        </w:rPr>
        <w:t>(</w:t>
      </w:r>
      <w:proofErr w:type="spellStart"/>
      <w:r w:rsidR="00607595" w:rsidRPr="00A578CD">
        <w:rPr>
          <w:bCs/>
          <w:iCs/>
          <w:sz w:val="28"/>
          <w:szCs w:val="28"/>
          <w:lang w:val="ru-RU" w:eastAsia="uk-UA"/>
        </w:rPr>
        <w:t>додаток</w:t>
      </w:r>
      <w:proofErr w:type="spellEnd"/>
      <w:r w:rsidR="00607595" w:rsidRPr="00A578CD">
        <w:rPr>
          <w:bCs/>
          <w:iCs/>
          <w:sz w:val="28"/>
          <w:szCs w:val="28"/>
          <w:lang w:val="ru-RU" w:eastAsia="uk-UA"/>
        </w:rPr>
        <w:t xml:space="preserve"> до </w:t>
      </w:r>
      <w:proofErr w:type="spellStart"/>
      <w:r w:rsidR="00607595" w:rsidRPr="00A578CD">
        <w:rPr>
          <w:bCs/>
          <w:iCs/>
          <w:sz w:val="28"/>
          <w:szCs w:val="28"/>
          <w:lang w:val="ru-RU" w:eastAsia="uk-UA"/>
        </w:rPr>
        <w:t>Положення</w:t>
      </w:r>
      <w:proofErr w:type="spellEnd"/>
      <w:r w:rsidR="00607595" w:rsidRPr="00A578CD">
        <w:rPr>
          <w:bCs/>
          <w:iCs/>
          <w:sz w:val="28"/>
          <w:szCs w:val="28"/>
          <w:lang w:val="ru-RU" w:eastAsia="uk-UA"/>
        </w:rPr>
        <w:t>)</w:t>
      </w:r>
      <w:r w:rsidRPr="00A578CD">
        <w:rPr>
          <w:bCs/>
          <w:iCs/>
          <w:sz w:val="28"/>
          <w:szCs w:val="28"/>
          <w:lang w:val="uk" w:eastAsia="uk-UA"/>
        </w:rPr>
        <w:t>.</w:t>
      </w:r>
    </w:p>
    <w:p w14:paraId="733C03B0" w14:textId="69507475" w:rsidR="002D4E09" w:rsidRPr="002D4E09" w:rsidRDefault="00607595" w:rsidP="002D4E09">
      <w:pPr>
        <w:widowControl/>
        <w:pBdr>
          <w:top w:val="nil"/>
          <w:left w:val="nil"/>
          <w:bottom w:val="nil"/>
          <w:right w:val="nil"/>
          <w:between w:val="nil"/>
        </w:pBdr>
        <w:autoSpaceDE/>
        <w:autoSpaceDN/>
        <w:ind w:firstLine="680"/>
        <w:jc w:val="both"/>
        <w:rPr>
          <w:color w:val="000000"/>
          <w:sz w:val="28"/>
          <w:szCs w:val="28"/>
          <w:lang w:val="uk" w:eastAsia="uk-UA"/>
        </w:rPr>
      </w:pPr>
      <w:r>
        <w:rPr>
          <w:color w:val="000000"/>
          <w:sz w:val="28"/>
          <w:szCs w:val="28"/>
          <w:lang w:val="uk" w:eastAsia="uk-UA"/>
        </w:rPr>
        <w:t>2.3</w:t>
      </w:r>
      <w:r w:rsidR="002D4E09" w:rsidRPr="002D4E09">
        <w:rPr>
          <w:color w:val="000000"/>
          <w:sz w:val="28"/>
          <w:szCs w:val="28"/>
          <w:lang w:val="uk" w:eastAsia="uk-UA"/>
        </w:rPr>
        <w:t>. Комісія має право:</w:t>
      </w:r>
    </w:p>
    <w:p w14:paraId="606665FB" w14:textId="77777777" w:rsidR="002D4E09" w:rsidRPr="002D4E09" w:rsidRDefault="002D4E09" w:rsidP="002D4E09">
      <w:pPr>
        <w:widowControl/>
        <w:pBdr>
          <w:top w:val="nil"/>
          <w:left w:val="nil"/>
          <w:bottom w:val="nil"/>
          <w:right w:val="nil"/>
          <w:between w:val="nil"/>
        </w:pBdr>
        <w:autoSpaceDE/>
        <w:autoSpaceDN/>
        <w:ind w:firstLine="680"/>
        <w:jc w:val="both"/>
        <w:rPr>
          <w:color w:val="000000"/>
          <w:sz w:val="28"/>
          <w:szCs w:val="28"/>
          <w:lang w:val="uk" w:eastAsia="uk-UA"/>
        </w:rPr>
      </w:pPr>
      <w:r w:rsidRPr="002D4E09">
        <w:rPr>
          <w:color w:val="000000"/>
          <w:sz w:val="28"/>
          <w:szCs w:val="28"/>
          <w:lang w:val="uk" w:eastAsia="uk-UA"/>
        </w:rPr>
        <w:t>1) проводити наради, інші заходи та вирішувати питання, що належать до її компетенції;</w:t>
      </w:r>
    </w:p>
    <w:p w14:paraId="67BF5382" w14:textId="77777777" w:rsidR="00A578CD" w:rsidRPr="00A578CD" w:rsidRDefault="002D4E09" w:rsidP="002D4E09">
      <w:pPr>
        <w:widowControl/>
        <w:pBdr>
          <w:top w:val="nil"/>
          <w:left w:val="nil"/>
          <w:bottom w:val="nil"/>
          <w:right w:val="nil"/>
          <w:between w:val="nil"/>
        </w:pBdr>
        <w:autoSpaceDE/>
        <w:autoSpaceDN/>
        <w:ind w:firstLine="680"/>
        <w:jc w:val="both"/>
        <w:rPr>
          <w:color w:val="000000"/>
          <w:sz w:val="28"/>
          <w:szCs w:val="28"/>
          <w:lang w:val="uk" w:eastAsia="uk-UA"/>
        </w:rPr>
      </w:pPr>
      <w:r w:rsidRPr="002D4E09">
        <w:rPr>
          <w:color w:val="000000"/>
          <w:sz w:val="28"/>
          <w:szCs w:val="28"/>
          <w:lang w:val="uk" w:eastAsia="uk-UA"/>
        </w:rPr>
        <w:t>2) заслуховувати на своїх засіданнях інформацію посадових осіб державних органів, органів місцевого самоврядування, підприємств, установ, організацій, експертів, оцінювачів, суб’єктів оціночної діяльності, виконавців окремих видів робіт (послуг), пов’язаних із створенням об’єктів архітектури, представників міжнародних організацій, інших осіб з питань, що належать до її компетенції;</w:t>
      </w:r>
    </w:p>
    <w:p w14:paraId="1F22B2EC" w14:textId="28693913" w:rsidR="002D4E09" w:rsidRDefault="002D4E09" w:rsidP="002D4E09">
      <w:pPr>
        <w:widowControl/>
        <w:pBdr>
          <w:top w:val="nil"/>
          <w:left w:val="nil"/>
          <w:bottom w:val="nil"/>
          <w:right w:val="nil"/>
          <w:between w:val="nil"/>
        </w:pBdr>
        <w:autoSpaceDE/>
        <w:autoSpaceDN/>
        <w:ind w:firstLine="680"/>
        <w:jc w:val="both"/>
        <w:rPr>
          <w:color w:val="000000"/>
          <w:sz w:val="28"/>
          <w:szCs w:val="28"/>
          <w:lang w:val="uk" w:eastAsia="uk-UA"/>
        </w:rPr>
      </w:pPr>
      <w:r w:rsidRPr="002D4E09">
        <w:rPr>
          <w:color w:val="000000"/>
          <w:sz w:val="28"/>
          <w:szCs w:val="28"/>
          <w:lang w:val="uk" w:eastAsia="uk-UA"/>
        </w:rPr>
        <w:t>3) витребувати від отримувача допомоги для вирішення житлового питання оригінали документів відповідно до переліку та обсягу відомостей, які визначені Порядком та які відсутні в Реєстрі;</w:t>
      </w:r>
    </w:p>
    <w:p w14:paraId="771AA483" w14:textId="77777777" w:rsidR="00607595" w:rsidRPr="00607595" w:rsidRDefault="00607595" w:rsidP="00607595">
      <w:pPr>
        <w:widowControl/>
        <w:pBdr>
          <w:top w:val="nil"/>
          <w:left w:val="nil"/>
          <w:bottom w:val="nil"/>
          <w:right w:val="nil"/>
          <w:between w:val="nil"/>
        </w:pBdr>
        <w:autoSpaceDE/>
        <w:autoSpaceDN/>
        <w:ind w:firstLine="680"/>
        <w:jc w:val="both"/>
        <w:rPr>
          <w:color w:val="000000"/>
          <w:sz w:val="28"/>
          <w:szCs w:val="28"/>
          <w:lang w:val="uk" w:eastAsia="uk-UA"/>
        </w:rPr>
      </w:pPr>
      <w:r w:rsidRPr="00607595">
        <w:rPr>
          <w:color w:val="000000"/>
          <w:sz w:val="28"/>
          <w:szCs w:val="28"/>
          <w:lang w:val="uk" w:eastAsia="uk-UA"/>
        </w:rPr>
        <w:t xml:space="preserve">4) запитувати та отримувати документи та/або інформацію, доступ до яких забезпечений сумісністю та електронною інформаційною взаємодією в </w:t>
      </w:r>
      <w:r w:rsidRPr="00607595">
        <w:rPr>
          <w:color w:val="000000"/>
          <w:sz w:val="28"/>
          <w:szCs w:val="28"/>
          <w:lang w:val="uk" w:eastAsia="uk-UA"/>
        </w:rPr>
        <w:lastRenderedPageBreak/>
        <w:t>режимі реального часу програмним забезпеченням Реєстру з інформаційно-комунікаційними системами державної форми власності, що визначені Порядком;</w:t>
      </w:r>
    </w:p>
    <w:p w14:paraId="54262096" w14:textId="77777777" w:rsidR="00607595" w:rsidRPr="00607595" w:rsidRDefault="00607595" w:rsidP="00607595">
      <w:pPr>
        <w:widowControl/>
        <w:pBdr>
          <w:top w:val="nil"/>
          <w:left w:val="nil"/>
          <w:bottom w:val="nil"/>
          <w:right w:val="nil"/>
          <w:between w:val="nil"/>
        </w:pBdr>
        <w:autoSpaceDE/>
        <w:autoSpaceDN/>
        <w:ind w:firstLine="680"/>
        <w:jc w:val="both"/>
        <w:rPr>
          <w:color w:val="000000"/>
          <w:sz w:val="28"/>
          <w:szCs w:val="28"/>
          <w:lang w:val="uk" w:eastAsia="uk-UA"/>
        </w:rPr>
      </w:pPr>
      <w:r w:rsidRPr="00607595">
        <w:rPr>
          <w:color w:val="000000"/>
          <w:sz w:val="28"/>
          <w:szCs w:val="28"/>
          <w:lang w:val="uk" w:eastAsia="uk-UA"/>
        </w:rPr>
        <w:t>5) витребувати від державних органів, органів місцевого самоврядування, підприємств, установ, організацій усіх форм власності документи та/або інформацію (зокрема з метою поновлення втрачених документів, необхідних для прийняття рішення про надання допомоги) у разі відсутності таких документів та/або інформації в Реєстрі;</w:t>
      </w:r>
    </w:p>
    <w:p w14:paraId="55BD0304" w14:textId="77777777" w:rsidR="00607595" w:rsidRPr="00607595" w:rsidRDefault="00607595" w:rsidP="00607595">
      <w:pPr>
        <w:widowControl/>
        <w:pBdr>
          <w:top w:val="nil"/>
          <w:left w:val="nil"/>
          <w:bottom w:val="nil"/>
          <w:right w:val="nil"/>
          <w:between w:val="nil"/>
        </w:pBdr>
        <w:autoSpaceDE/>
        <w:autoSpaceDN/>
        <w:ind w:firstLine="680"/>
        <w:jc w:val="both"/>
        <w:rPr>
          <w:color w:val="000000"/>
          <w:sz w:val="28"/>
          <w:szCs w:val="28"/>
          <w:lang w:val="uk" w:eastAsia="uk-UA"/>
        </w:rPr>
      </w:pPr>
      <w:r w:rsidRPr="00607595">
        <w:rPr>
          <w:color w:val="000000"/>
          <w:sz w:val="28"/>
          <w:szCs w:val="28"/>
          <w:lang w:val="uk" w:eastAsia="uk-UA"/>
        </w:rPr>
        <w:t>6) утворювати для виконання покладених на неї завдань тимчасові робочі групи (у разі потреби);</w:t>
      </w:r>
    </w:p>
    <w:p w14:paraId="66996906" w14:textId="3BDB35C6" w:rsidR="00607595" w:rsidRDefault="00607595" w:rsidP="00607595">
      <w:pPr>
        <w:widowControl/>
        <w:pBdr>
          <w:top w:val="nil"/>
          <w:left w:val="nil"/>
          <w:bottom w:val="nil"/>
          <w:right w:val="nil"/>
          <w:between w:val="nil"/>
        </w:pBdr>
        <w:autoSpaceDE/>
        <w:autoSpaceDN/>
        <w:ind w:firstLine="680"/>
        <w:jc w:val="both"/>
        <w:rPr>
          <w:color w:val="000000"/>
          <w:sz w:val="28"/>
          <w:szCs w:val="28"/>
          <w:lang w:val="uk" w:eastAsia="uk-UA"/>
        </w:rPr>
      </w:pPr>
      <w:r w:rsidRPr="00607595">
        <w:rPr>
          <w:color w:val="000000"/>
          <w:sz w:val="28"/>
          <w:szCs w:val="28"/>
          <w:lang w:val="uk" w:eastAsia="uk-UA"/>
        </w:rPr>
        <w:t>7) виконувати інші повноваження, що випливають з покладених на неї завдань</w:t>
      </w:r>
      <w:r>
        <w:rPr>
          <w:color w:val="000000"/>
          <w:sz w:val="28"/>
          <w:szCs w:val="28"/>
          <w:lang w:val="uk" w:eastAsia="uk-UA"/>
        </w:rPr>
        <w:t>.</w:t>
      </w:r>
    </w:p>
    <w:p w14:paraId="3EF2F3AF" w14:textId="097B60B6" w:rsidR="00607595" w:rsidRDefault="00607595" w:rsidP="00FB0673">
      <w:pPr>
        <w:pBdr>
          <w:top w:val="nil"/>
          <w:left w:val="nil"/>
          <w:bottom w:val="nil"/>
          <w:right w:val="nil"/>
          <w:between w:val="nil"/>
        </w:pBdr>
        <w:ind w:firstLine="450"/>
        <w:jc w:val="both"/>
        <w:rPr>
          <w:color w:val="000000"/>
          <w:sz w:val="28"/>
          <w:szCs w:val="28"/>
          <w:lang w:val="uk" w:eastAsia="uk-UA"/>
        </w:rPr>
      </w:pPr>
      <w:r>
        <w:rPr>
          <w:color w:val="000000"/>
          <w:sz w:val="28"/>
          <w:szCs w:val="28"/>
          <w:lang w:val="uk" w:eastAsia="uk-UA"/>
        </w:rPr>
        <w:tab/>
        <w:t xml:space="preserve">2.4. </w:t>
      </w:r>
      <w:r w:rsidRPr="00607595">
        <w:rPr>
          <w:color w:val="000000"/>
          <w:sz w:val="28"/>
          <w:szCs w:val="28"/>
          <w:lang w:val="uk" w:eastAsia="uk-UA"/>
        </w:rPr>
        <w:t>Комісія утворюється у складі не менше п’яти осіб, до її складу входять голова, заступник голови, секретар та інші члени комісії.</w:t>
      </w:r>
    </w:p>
    <w:p w14:paraId="0FE05EE3" w14:textId="77777777" w:rsidR="00FB0673" w:rsidRDefault="00FB0673" w:rsidP="00FB0673">
      <w:pPr>
        <w:pBdr>
          <w:top w:val="nil"/>
          <w:left w:val="nil"/>
          <w:bottom w:val="nil"/>
          <w:right w:val="nil"/>
          <w:between w:val="nil"/>
        </w:pBdr>
        <w:ind w:firstLine="450"/>
        <w:jc w:val="both"/>
        <w:rPr>
          <w:color w:val="000000"/>
          <w:sz w:val="28"/>
          <w:szCs w:val="28"/>
          <w:lang w:val="uk" w:eastAsia="uk-UA"/>
        </w:rPr>
      </w:pPr>
      <w:r>
        <w:rPr>
          <w:color w:val="000000"/>
          <w:sz w:val="28"/>
          <w:szCs w:val="28"/>
          <w:lang w:val="uk" w:eastAsia="uk-UA"/>
        </w:rPr>
        <w:tab/>
        <w:t>2.5.</w:t>
      </w:r>
      <w:r w:rsidRPr="00FB0673">
        <w:rPr>
          <w:color w:val="000000"/>
          <w:sz w:val="28"/>
          <w:szCs w:val="28"/>
          <w:lang w:val="uk" w:eastAsia="uk-UA"/>
        </w:rPr>
        <w:t xml:space="preserve"> До складу комісії входять представники від уповноваженого органу та громадськості.</w:t>
      </w:r>
      <w:r>
        <w:rPr>
          <w:color w:val="000000"/>
          <w:sz w:val="28"/>
          <w:szCs w:val="28"/>
          <w:lang w:val="uk" w:eastAsia="uk-UA"/>
        </w:rPr>
        <w:t xml:space="preserve"> </w:t>
      </w:r>
    </w:p>
    <w:p w14:paraId="5C25E836" w14:textId="28CF1921" w:rsidR="00FB0673" w:rsidRDefault="00FB0673" w:rsidP="00FB0673">
      <w:pPr>
        <w:pBdr>
          <w:top w:val="nil"/>
          <w:left w:val="nil"/>
          <w:bottom w:val="nil"/>
          <w:right w:val="nil"/>
          <w:between w:val="nil"/>
        </w:pBdr>
        <w:ind w:firstLine="450"/>
        <w:jc w:val="both"/>
        <w:rPr>
          <w:color w:val="000000"/>
          <w:sz w:val="28"/>
          <w:szCs w:val="28"/>
          <w:lang w:val="uk" w:eastAsia="uk-UA"/>
        </w:rPr>
      </w:pPr>
      <w:r>
        <w:rPr>
          <w:color w:val="000000"/>
          <w:sz w:val="28"/>
          <w:szCs w:val="28"/>
          <w:lang w:val="uk" w:eastAsia="uk-UA"/>
        </w:rPr>
        <w:tab/>
      </w:r>
      <w:r w:rsidRPr="00FB0673">
        <w:rPr>
          <w:color w:val="000000"/>
          <w:sz w:val="28"/>
          <w:szCs w:val="28"/>
          <w:lang w:val="uk" w:eastAsia="uk-UA"/>
        </w:rPr>
        <w:t>Кількість представників від громадськості не може бути менше однієї третини загального складу комісії.</w:t>
      </w:r>
    </w:p>
    <w:p w14:paraId="102C54CB" w14:textId="6B60E797" w:rsidR="00EE2886" w:rsidRDefault="00EE2886" w:rsidP="00FB0673">
      <w:pPr>
        <w:pBdr>
          <w:top w:val="nil"/>
          <w:left w:val="nil"/>
          <w:bottom w:val="nil"/>
          <w:right w:val="nil"/>
          <w:between w:val="nil"/>
        </w:pBdr>
        <w:ind w:firstLine="450"/>
        <w:jc w:val="both"/>
        <w:rPr>
          <w:color w:val="000000"/>
          <w:sz w:val="28"/>
          <w:szCs w:val="28"/>
          <w:lang w:val="uk" w:eastAsia="uk-UA"/>
        </w:rPr>
      </w:pPr>
      <w:r>
        <w:rPr>
          <w:color w:val="000000"/>
          <w:sz w:val="28"/>
          <w:szCs w:val="28"/>
          <w:lang w:val="uk" w:eastAsia="uk-UA"/>
        </w:rPr>
        <w:tab/>
        <w:t>2.6. Заява про надання допомоги подається за вибором отримувача допомоги особисто або його представником в електронній формі:</w:t>
      </w:r>
    </w:p>
    <w:p w14:paraId="621A6A21" w14:textId="5C6202FB" w:rsidR="00C114F6" w:rsidRDefault="00EE2886" w:rsidP="00FB0673">
      <w:pPr>
        <w:pBdr>
          <w:top w:val="nil"/>
          <w:left w:val="nil"/>
          <w:bottom w:val="nil"/>
          <w:right w:val="nil"/>
          <w:between w:val="nil"/>
        </w:pBdr>
        <w:ind w:firstLine="450"/>
        <w:jc w:val="both"/>
        <w:rPr>
          <w:color w:val="000000"/>
          <w:sz w:val="28"/>
          <w:szCs w:val="28"/>
          <w:lang w:val="uk" w:eastAsia="uk-UA"/>
        </w:rPr>
      </w:pPr>
      <w:r>
        <w:rPr>
          <w:color w:val="000000"/>
          <w:sz w:val="28"/>
          <w:szCs w:val="28"/>
          <w:lang w:val="uk" w:eastAsia="uk-UA"/>
        </w:rPr>
        <w:tab/>
      </w:r>
      <w:r w:rsidR="00C114F6">
        <w:rPr>
          <w:color w:val="000000"/>
          <w:sz w:val="28"/>
          <w:szCs w:val="28"/>
          <w:lang w:val="uk" w:eastAsia="uk-UA"/>
        </w:rPr>
        <w:t>з</w:t>
      </w:r>
      <w:r>
        <w:rPr>
          <w:color w:val="000000"/>
          <w:sz w:val="28"/>
          <w:szCs w:val="28"/>
          <w:lang w:val="uk" w:eastAsia="uk-UA"/>
        </w:rPr>
        <w:t xml:space="preserve">асобами Єдиного державного </w:t>
      </w:r>
      <w:proofErr w:type="spellStart"/>
      <w:r>
        <w:rPr>
          <w:color w:val="000000"/>
          <w:sz w:val="28"/>
          <w:szCs w:val="28"/>
          <w:lang w:val="uk" w:eastAsia="uk-UA"/>
        </w:rPr>
        <w:t>вебпорталу</w:t>
      </w:r>
      <w:proofErr w:type="spellEnd"/>
      <w:r>
        <w:rPr>
          <w:color w:val="000000"/>
          <w:sz w:val="28"/>
          <w:szCs w:val="28"/>
          <w:lang w:val="uk" w:eastAsia="uk-UA"/>
        </w:rPr>
        <w:t xml:space="preserve"> електронних послуг (далі – Портал Дія), зокрема з використанням мобільного додатку Порталу Дія</w:t>
      </w:r>
      <w:r w:rsidR="00C114F6">
        <w:rPr>
          <w:color w:val="000000"/>
          <w:sz w:val="28"/>
          <w:szCs w:val="28"/>
          <w:lang w:val="uk" w:eastAsia="uk-UA"/>
        </w:rPr>
        <w:t>;</w:t>
      </w:r>
    </w:p>
    <w:p w14:paraId="6E73A7A6" w14:textId="530B6068" w:rsidR="00EE2886" w:rsidRDefault="00C114F6" w:rsidP="00FB0673">
      <w:pPr>
        <w:pBdr>
          <w:top w:val="nil"/>
          <w:left w:val="nil"/>
          <w:bottom w:val="nil"/>
          <w:right w:val="nil"/>
          <w:between w:val="nil"/>
        </w:pBdr>
        <w:ind w:firstLine="450"/>
        <w:jc w:val="both"/>
        <w:rPr>
          <w:color w:val="000000"/>
          <w:sz w:val="28"/>
          <w:szCs w:val="28"/>
          <w:lang w:val="uk" w:eastAsia="uk-UA"/>
        </w:rPr>
      </w:pPr>
      <w:r>
        <w:rPr>
          <w:color w:val="000000"/>
          <w:sz w:val="28"/>
          <w:szCs w:val="28"/>
          <w:lang w:val="uk" w:eastAsia="uk-UA"/>
        </w:rPr>
        <w:tab/>
        <w:t xml:space="preserve">через центр надання адміністративних послуг або нотаріуса( у разі технічної можливості засобами Порталу Дія).  </w:t>
      </w:r>
      <w:r w:rsidR="00EE2886">
        <w:rPr>
          <w:color w:val="000000"/>
          <w:sz w:val="28"/>
          <w:szCs w:val="28"/>
          <w:lang w:val="uk" w:eastAsia="uk-UA"/>
        </w:rPr>
        <w:t xml:space="preserve"> </w:t>
      </w:r>
    </w:p>
    <w:p w14:paraId="6AC38A43" w14:textId="7BB531E3" w:rsidR="00C114F6" w:rsidRDefault="00C114F6" w:rsidP="00FB0673">
      <w:pPr>
        <w:pBdr>
          <w:top w:val="nil"/>
          <w:left w:val="nil"/>
          <w:bottom w:val="nil"/>
          <w:right w:val="nil"/>
          <w:between w:val="nil"/>
        </w:pBdr>
        <w:ind w:firstLine="450"/>
        <w:jc w:val="both"/>
        <w:rPr>
          <w:color w:val="000000"/>
          <w:sz w:val="28"/>
          <w:szCs w:val="28"/>
          <w:lang w:val="uk" w:eastAsia="uk-UA"/>
        </w:rPr>
      </w:pPr>
      <w:r>
        <w:rPr>
          <w:color w:val="000000"/>
          <w:sz w:val="28"/>
          <w:szCs w:val="28"/>
          <w:lang w:val="uk" w:eastAsia="uk-UA"/>
        </w:rPr>
        <w:tab/>
      </w:r>
      <w:r w:rsidR="007502C5">
        <w:rPr>
          <w:color w:val="000000"/>
          <w:sz w:val="28"/>
          <w:szCs w:val="28"/>
          <w:lang w:val="uk" w:eastAsia="uk-UA"/>
        </w:rPr>
        <w:t xml:space="preserve">Сформована та підписана заява передається до Реєстру пошкодженого та знищеного майна для </w:t>
      </w:r>
      <w:r w:rsidR="005D753D">
        <w:rPr>
          <w:color w:val="000000"/>
          <w:sz w:val="28"/>
          <w:szCs w:val="28"/>
          <w:lang w:val="uk" w:eastAsia="uk-UA"/>
        </w:rPr>
        <w:t xml:space="preserve">опрацювання. </w:t>
      </w:r>
    </w:p>
    <w:p w14:paraId="1FC49911" w14:textId="77777777" w:rsidR="005D753D" w:rsidRDefault="005D753D" w:rsidP="00F06BE4">
      <w:pPr>
        <w:pBdr>
          <w:top w:val="nil"/>
          <w:left w:val="nil"/>
          <w:bottom w:val="nil"/>
          <w:right w:val="nil"/>
          <w:between w:val="nil"/>
        </w:pBdr>
        <w:ind w:firstLine="720"/>
        <w:jc w:val="both"/>
        <w:rPr>
          <w:color w:val="000000"/>
          <w:sz w:val="28"/>
          <w:szCs w:val="28"/>
          <w:lang w:val="uk" w:eastAsia="uk-UA"/>
        </w:rPr>
      </w:pPr>
      <w:r>
        <w:rPr>
          <w:color w:val="000000"/>
          <w:sz w:val="28"/>
          <w:szCs w:val="28"/>
          <w:lang w:val="uk" w:eastAsia="uk-UA"/>
        </w:rPr>
        <w:t xml:space="preserve">2.7. Розгляд заяв про надання допомоги здійснюється комісією у порядку черговості їх надходження, що формується автоматично програмним засобом Реєстру пошкодженого та знищеного майна. </w:t>
      </w:r>
    </w:p>
    <w:p w14:paraId="69D92F29" w14:textId="39675D74" w:rsidR="005D753D" w:rsidRDefault="005D753D" w:rsidP="00FB0673">
      <w:pPr>
        <w:pBdr>
          <w:top w:val="nil"/>
          <w:left w:val="nil"/>
          <w:bottom w:val="nil"/>
          <w:right w:val="nil"/>
          <w:between w:val="nil"/>
        </w:pBdr>
        <w:ind w:firstLine="450"/>
        <w:jc w:val="both"/>
        <w:rPr>
          <w:color w:val="000000"/>
          <w:sz w:val="28"/>
          <w:szCs w:val="28"/>
          <w:lang w:val="uk" w:eastAsia="uk-UA"/>
        </w:rPr>
      </w:pPr>
      <w:r>
        <w:rPr>
          <w:color w:val="000000"/>
          <w:sz w:val="28"/>
          <w:szCs w:val="28"/>
          <w:lang w:val="uk" w:eastAsia="uk-UA"/>
        </w:rPr>
        <w:tab/>
        <w:t>Строк розгляду заяви про надання допомоги комісією</w:t>
      </w:r>
      <w:r w:rsidR="00F06BE4">
        <w:rPr>
          <w:color w:val="000000"/>
          <w:sz w:val="28"/>
          <w:szCs w:val="28"/>
          <w:lang w:val="uk" w:eastAsia="uk-UA"/>
        </w:rPr>
        <w:t xml:space="preserve"> не може перевищувати 30 календарних днів з дня подання заяви. </w:t>
      </w:r>
    </w:p>
    <w:p w14:paraId="3F15E125" w14:textId="77777777" w:rsidR="007213C9" w:rsidRDefault="00F06BE4" w:rsidP="00FB0673">
      <w:pPr>
        <w:pBdr>
          <w:top w:val="nil"/>
          <w:left w:val="nil"/>
          <w:bottom w:val="nil"/>
          <w:right w:val="nil"/>
          <w:between w:val="nil"/>
        </w:pBdr>
        <w:ind w:firstLine="450"/>
        <w:jc w:val="both"/>
        <w:rPr>
          <w:color w:val="000000"/>
          <w:sz w:val="28"/>
          <w:szCs w:val="28"/>
          <w:lang w:val="uk" w:eastAsia="uk-UA"/>
        </w:rPr>
      </w:pPr>
      <w:r>
        <w:rPr>
          <w:color w:val="000000"/>
          <w:sz w:val="28"/>
          <w:szCs w:val="28"/>
          <w:lang w:val="uk" w:eastAsia="uk-UA"/>
        </w:rPr>
        <w:tab/>
        <w:t>2.8. Під час розгляду заяви про надання допомоги комісія</w:t>
      </w:r>
      <w:r w:rsidR="00323166">
        <w:rPr>
          <w:color w:val="000000"/>
          <w:sz w:val="28"/>
          <w:szCs w:val="28"/>
          <w:lang w:val="uk" w:eastAsia="uk-UA"/>
        </w:rPr>
        <w:t xml:space="preserve"> </w:t>
      </w:r>
      <w:r w:rsidR="00D91CEA">
        <w:rPr>
          <w:color w:val="000000"/>
          <w:sz w:val="28"/>
          <w:szCs w:val="28"/>
          <w:lang w:val="uk" w:eastAsia="uk-UA"/>
        </w:rPr>
        <w:t xml:space="preserve">опрацьовує рекомендації Мінфіну, отримані протягом п’яти днів з дати подання заяви та надані за результатами верифікації інформації, зазначеної в заяві та доданих до неї документів, щодо її відповідності вимогам законодавства, що впливає на визначення права на отримання допомоги. </w:t>
      </w:r>
    </w:p>
    <w:p w14:paraId="5CA7AB53" w14:textId="77777777" w:rsidR="00EE6CB1" w:rsidRDefault="007213C9" w:rsidP="00FB0673">
      <w:pPr>
        <w:pBdr>
          <w:top w:val="nil"/>
          <w:left w:val="nil"/>
          <w:bottom w:val="nil"/>
          <w:right w:val="nil"/>
          <w:between w:val="nil"/>
        </w:pBdr>
        <w:ind w:firstLine="450"/>
        <w:jc w:val="both"/>
        <w:rPr>
          <w:color w:val="000000"/>
          <w:sz w:val="28"/>
          <w:szCs w:val="28"/>
          <w:lang w:val="uk" w:eastAsia="uk-UA"/>
        </w:rPr>
      </w:pPr>
      <w:r>
        <w:rPr>
          <w:color w:val="000000"/>
          <w:sz w:val="28"/>
          <w:szCs w:val="28"/>
          <w:lang w:val="uk" w:eastAsia="uk-UA"/>
        </w:rPr>
        <w:tab/>
        <w:t xml:space="preserve">2.9. Комісія приймає рішення про відмову в наданні допомоги у разі отримання від Мінфіну рекомендацій щодо усунення </w:t>
      </w:r>
      <w:proofErr w:type="spellStart"/>
      <w:r>
        <w:rPr>
          <w:color w:val="000000"/>
          <w:sz w:val="28"/>
          <w:szCs w:val="28"/>
          <w:lang w:val="uk" w:eastAsia="uk-UA"/>
        </w:rPr>
        <w:t>невідповідностей</w:t>
      </w:r>
      <w:proofErr w:type="spellEnd"/>
      <w:r>
        <w:rPr>
          <w:color w:val="000000"/>
          <w:sz w:val="28"/>
          <w:szCs w:val="28"/>
          <w:lang w:val="uk" w:eastAsia="uk-UA"/>
        </w:rPr>
        <w:t xml:space="preserve"> даних в автоматизованих інформаційних системах, реєстрах, базах даних та\або за результатами додаткової перевірки рекомендацій Мінфіну щодо виявлення </w:t>
      </w:r>
      <w:proofErr w:type="spellStart"/>
      <w:r>
        <w:rPr>
          <w:color w:val="000000"/>
          <w:sz w:val="28"/>
          <w:szCs w:val="28"/>
          <w:lang w:val="uk" w:eastAsia="uk-UA"/>
        </w:rPr>
        <w:t>невідповідностей</w:t>
      </w:r>
      <w:proofErr w:type="spellEnd"/>
      <w:r>
        <w:rPr>
          <w:color w:val="000000"/>
          <w:sz w:val="28"/>
          <w:szCs w:val="28"/>
          <w:lang w:val="uk" w:eastAsia="uk-UA"/>
        </w:rPr>
        <w:t xml:space="preserve">, що </w:t>
      </w:r>
      <w:r w:rsidR="00EE6CB1">
        <w:rPr>
          <w:color w:val="000000"/>
          <w:sz w:val="28"/>
          <w:szCs w:val="28"/>
          <w:lang w:val="uk" w:eastAsia="uk-UA"/>
        </w:rPr>
        <w:t>впливають на визначення права на отримання допомоги.</w:t>
      </w:r>
    </w:p>
    <w:p w14:paraId="5A39914A" w14:textId="77777777" w:rsidR="00EE6CB1" w:rsidRDefault="00EE6CB1" w:rsidP="00FB0673">
      <w:pPr>
        <w:pBdr>
          <w:top w:val="nil"/>
          <w:left w:val="nil"/>
          <w:bottom w:val="nil"/>
          <w:right w:val="nil"/>
          <w:between w:val="nil"/>
        </w:pBdr>
        <w:ind w:firstLine="450"/>
        <w:jc w:val="both"/>
        <w:rPr>
          <w:color w:val="000000"/>
          <w:sz w:val="28"/>
          <w:szCs w:val="28"/>
          <w:lang w:val="uk" w:eastAsia="uk-UA"/>
        </w:rPr>
      </w:pPr>
      <w:r>
        <w:rPr>
          <w:color w:val="000000"/>
          <w:sz w:val="28"/>
          <w:szCs w:val="28"/>
          <w:lang w:val="uk" w:eastAsia="uk-UA"/>
        </w:rPr>
        <w:tab/>
        <w:t>Підставами для відмови в наданні допомоги є:</w:t>
      </w:r>
    </w:p>
    <w:p w14:paraId="7BFC3C2E" w14:textId="77777777" w:rsidR="00EE6CB1" w:rsidRDefault="00EE6CB1" w:rsidP="00FB0673">
      <w:pPr>
        <w:pBdr>
          <w:top w:val="nil"/>
          <w:left w:val="nil"/>
          <w:bottom w:val="nil"/>
          <w:right w:val="nil"/>
          <w:between w:val="nil"/>
        </w:pBdr>
        <w:ind w:firstLine="450"/>
        <w:jc w:val="both"/>
        <w:rPr>
          <w:color w:val="000000"/>
          <w:sz w:val="28"/>
          <w:szCs w:val="28"/>
          <w:lang w:val="uk" w:eastAsia="uk-UA"/>
        </w:rPr>
      </w:pPr>
      <w:r>
        <w:rPr>
          <w:color w:val="000000"/>
          <w:sz w:val="28"/>
          <w:szCs w:val="28"/>
          <w:lang w:val="uk" w:eastAsia="uk-UA"/>
        </w:rPr>
        <w:tab/>
        <w:t xml:space="preserve">подання заяви про надання допомоги особою, яка не може бути отримувачем допомоги відповідно до Порядку або не має повноважень для </w:t>
      </w:r>
      <w:r>
        <w:rPr>
          <w:color w:val="000000"/>
          <w:sz w:val="28"/>
          <w:szCs w:val="28"/>
          <w:lang w:val="uk" w:eastAsia="uk-UA"/>
        </w:rPr>
        <w:lastRenderedPageBreak/>
        <w:t>подання заяви;</w:t>
      </w:r>
    </w:p>
    <w:p w14:paraId="59730416" w14:textId="15985614" w:rsidR="00EE6CB1" w:rsidRDefault="00EE6CB1" w:rsidP="00FB0673">
      <w:pPr>
        <w:pBdr>
          <w:top w:val="nil"/>
          <w:left w:val="nil"/>
          <w:bottom w:val="nil"/>
          <w:right w:val="nil"/>
          <w:between w:val="nil"/>
        </w:pBdr>
        <w:ind w:firstLine="450"/>
        <w:jc w:val="both"/>
        <w:rPr>
          <w:color w:val="000000"/>
          <w:sz w:val="28"/>
          <w:szCs w:val="28"/>
          <w:lang w:val="uk" w:eastAsia="uk-UA"/>
        </w:rPr>
      </w:pPr>
      <w:r>
        <w:rPr>
          <w:color w:val="000000"/>
          <w:sz w:val="28"/>
          <w:szCs w:val="28"/>
          <w:lang w:val="uk" w:eastAsia="uk-UA"/>
        </w:rPr>
        <w:tab/>
        <w:t xml:space="preserve">виявлення недостовірних даних, зазначених у заяві про надання допомоги.  </w:t>
      </w:r>
    </w:p>
    <w:p w14:paraId="18177644" w14:textId="004DB3EB" w:rsidR="004A1DFD" w:rsidRPr="00A578CD" w:rsidRDefault="00FB0673" w:rsidP="00FB0673">
      <w:pPr>
        <w:pBdr>
          <w:top w:val="nil"/>
          <w:left w:val="nil"/>
          <w:bottom w:val="nil"/>
          <w:right w:val="nil"/>
          <w:between w:val="nil"/>
        </w:pBdr>
        <w:ind w:firstLine="450"/>
        <w:jc w:val="both"/>
        <w:rPr>
          <w:sz w:val="24"/>
          <w:szCs w:val="24"/>
        </w:rPr>
      </w:pPr>
      <w:r>
        <w:rPr>
          <w:color w:val="000000"/>
          <w:sz w:val="28"/>
          <w:szCs w:val="28"/>
          <w:lang w:val="uk" w:eastAsia="uk-UA"/>
        </w:rPr>
        <w:tab/>
      </w:r>
    </w:p>
    <w:p w14:paraId="7DB34D76" w14:textId="06C8E407" w:rsidR="00B015C3" w:rsidRPr="00B015C3" w:rsidRDefault="004A1DFD" w:rsidP="00FB0673">
      <w:pPr>
        <w:pStyle w:val="a3"/>
        <w:tabs>
          <w:tab w:val="left" w:pos="1134"/>
          <w:tab w:val="left" w:pos="7088"/>
          <w:tab w:val="left" w:pos="9498"/>
        </w:tabs>
        <w:ind w:right="189" w:firstLine="567"/>
        <w:jc w:val="center"/>
      </w:pPr>
      <w:r>
        <w:t>3</w:t>
      </w:r>
      <w:r w:rsidR="00B015C3" w:rsidRPr="00B015C3">
        <w:t>.</w:t>
      </w:r>
      <w:r w:rsidR="00B015C3" w:rsidRPr="00B015C3">
        <w:rPr>
          <w:spacing w:val="-7"/>
        </w:rPr>
        <w:t xml:space="preserve"> </w:t>
      </w:r>
      <w:r w:rsidR="00B015C3" w:rsidRPr="00B015C3">
        <w:t>Організація</w:t>
      </w:r>
      <w:r w:rsidR="00B015C3" w:rsidRPr="00B015C3">
        <w:rPr>
          <w:spacing w:val="-6"/>
        </w:rPr>
        <w:t xml:space="preserve"> </w:t>
      </w:r>
      <w:r w:rsidR="00B015C3" w:rsidRPr="00B015C3">
        <w:t>роботи</w:t>
      </w:r>
      <w:r w:rsidR="00B015C3" w:rsidRPr="00B015C3">
        <w:rPr>
          <w:spacing w:val="-5"/>
        </w:rPr>
        <w:t xml:space="preserve"> </w:t>
      </w:r>
      <w:r w:rsidR="00B015C3" w:rsidRPr="00B015C3">
        <w:rPr>
          <w:spacing w:val="-2"/>
        </w:rPr>
        <w:t>комісії.</w:t>
      </w:r>
    </w:p>
    <w:p w14:paraId="7DB34D77" w14:textId="77777777" w:rsidR="00B015C3" w:rsidRPr="00A578CD" w:rsidRDefault="00B015C3" w:rsidP="00FB0673">
      <w:pPr>
        <w:pStyle w:val="a3"/>
        <w:tabs>
          <w:tab w:val="left" w:pos="1134"/>
          <w:tab w:val="left" w:pos="7088"/>
          <w:tab w:val="left" w:pos="9498"/>
        </w:tabs>
        <w:ind w:firstLine="567"/>
        <w:rPr>
          <w:sz w:val="24"/>
          <w:szCs w:val="24"/>
        </w:rPr>
      </w:pPr>
    </w:p>
    <w:p w14:paraId="7DB34D78" w14:textId="35819C14" w:rsidR="00B02FC7" w:rsidRDefault="00B02FC7" w:rsidP="00275C52">
      <w:pPr>
        <w:tabs>
          <w:tab w:val="left" w:pos="567"/>
          <w:tab w:val="left" w:pos="7088"/>
          <w:tab w:val="left" w:pos="9498"/>
        </w:tabs>
        <w:ind w:firstLine="709"/>
        <w:jc w:val="both"/>
        <w:rPr>
          <w:sz w:val="28"/>
          <w:szCs w:val="28"/>
        </w:rPr>
      </w:pPr>
      <w:r>
        <w:rPr>
          <w:sz w:val="28"/>
          <w:szCs w:val="28"/>
        </w:rPr>
        <w:t>3.</w:t>
      </w:r>
      <w:r w:rsidR="001C00EE" w:rsidRPr="00E51F51">
        <w:rPr>
          <w:sz w:val="28"/>
          <w:szCs w:val="28"/>
        </w:rPr>
        <w:t>1</w:t>
      </w:r>
      <w:r>
        <w:rPr>
          <w:sz w:val="28"/>
          <w:szCs w:val="28"/>
        </w:rPr>
        <w:t xml:space="preserve">. </w:t>
      </w:r>
      <w:r w:rsidR="00B015C3" w:rsidRPr="00B02FC7">
        <w:rPr>
          <w:sz w:val="28"/>
          <w:szCs w:val="28"/>
        </w:rPr>
        <w:t>Ор</w:t>
      </w:r>
      <w:r w:rsidR="00B77D37">
        <w:rPr>
          <w:sz w:val="28"/>
          <w:szCs w:val="28"/>
        </w:rPr>
        <w:t>ганізаційною формою діяльності к</w:t>
      </w:r>
      <w:r w:rsidR="00B015C3" w:rsidRPr="00B02FC7">
        <w:rPr>
          <w:sz w:val="28"/>
          <w:szCs w:val="28"/>
        </w:rPr>
        <w:t>омісії є засі</w:t>
      </w:r>
      <w:r w:rsidR="00B77D37">
        <w:rPr>
          <w:sz w:val="28"/>
          <w:szCs w:val="28"/>
        </w:rPr>
        <w:t>дання, які скликаються головою к</w:t>
      </w:r>
      <w:r w:rsidR="00B015C3" w:rsidRPr="00B02FC7">
        <w:rPr>
          <w:sz w:val="28"/>
          <w:szCs w:val="28"/>
        </w:rPr>
        <w:t xml:space="preserve">омісії за необхідністю, та правомочні, якщо в них беруть участь не менше </w:t>
      </w:r>
      <w:r w:rsidR="00705C28">
        <w:rPr>
          <w:color w:val="000000"/>
          <w:sz w:val="28"/>
          <w:szCs w:val="28"/>
        </w:rPr>
        <w:t>як дві третини</w:t>
      </w:r>
      <w:r w:rsidR="00705C28" w:rsidRPr="00B02FC7">
        <w:rPr>
          <w:sz w:val="28"/>
          <w:szCs w:val="28"/>
        </w:rPr>
        <w:t xml:space="preserve"> </w:t>
      </w:r>
      <w:r w:rsidR="00B015C3" w:rsidRPr="00B02FC7">
        <w:rPr>
          <w:sz w:val="28"/>
          <w:szCs w:val="28"/>
        </w:rPr>
        <w:t>від загального складу її членів.</w:t>
      </w:r>
    </w:p>
    <w:p w14:paraId="3F9513A6" w14:textId="42E8A270" w:rsidR="000A1DCE" w:rsidRDefault="000A1DCE" w:rsidP="000A1DCE">
      <w:pPr>
        <w:widowControl/>
        <w:pBdr>
          <w:top w:val="nil"/>
          <w:left w:val="nil"/>
          <w:bottom w:val="nil"/>
          <w:right w:val="nil"/>
          <w:between w:val="nil"/>
        </w:pBdr>
        <w:autoSpaceDE/>
        <w:autoSpaceDN/>
        <w:ind w:firstLine="450"/>
        <w:jc w:val="both"/>
        <w:rPr>
          <w:color w:val="000000"/>
          <w:sz w:val="28"/>
          <w:szCs w:val="28"/>
          <w:lang w:val="uk" w:eastAsia="uk-UA"/>
        </w:rPr>
      </w:pPr>
      <w:r>
        <w:rPr>
          <w:color w:val="000000"/>
          <w:sz w:val="28"/>
          <w:szCs w:val="28"/>
          <w:lang w:val="uk" w:eastAsia="uk-UA"/>
        </w:rPr>
        <w:tab/>
      </w:r>
      <w:r w:rsidRPr="000A1DCE">
        <w:rPr>
          <w:color w:val="000000"/>
          <w:sz w:val="28"/>
          <w:szCs w:val="28"/>
          <w:lang w:val="uk" w:eastAsia="uk-UA"/>
        </w:rPr>
        <w:t>Засідання комісії можуть проводитися дистанційно в режимі реального часу (он-лайн) з використанням відповідних технічних засобів електронних комунікацій, зокрема через Інтернет за умови надійної автентифікації всіх її членів.</w:t>
      </w:r>
    </w:p>
    <w:p w14:paraId="726E8ACB" w14:textId="6106141A" w:rsidR="000A1DCE" w:rsidRPr="000A1DCE" w:rsidRDefault="000A1DCE" w:rsidP="000A1DCE">
      <w:pPr>
        <w:widowControl/>
        <w:pBdr>
          <w:top w:val="nil"/>
          <w:left w:val="nil"/>
          <w:bottom w:val="nil"/>
          <w:right w:val="nil"/>
          <w:between w:val="nil"/>
        </w:pBdr>
        <w:autoSpaceDE/>
        <w:autoSpaceDN/>
        <w:ind w:firstLine="680"/>
        <w:jc w:val="both"/>
        <w:rPr>
          <w:color w:val="000000"/>
          <w:sz w:val="28"/>
          <w:szCs w:val="28"/>
          <w:lang w:val="uk" w:eastAsia="uk-UA"/>
        </w:rPr>
      </w:pPr>
      <w:r w:rsidRPr="000A1DCE">
        <w:rPr>
          <w:color w:val="000000"/>
          <w:sz w:val="28"/>
          <w:szCs w:val="28"/>
          <w:lang w:val="uk" w:eastAsia="uk-UA"/>
        </w:rPr>
        <w:t xml:space="preserve">Дата проведення засідання комісії та порядок денний повідомляються членам комісії та запрошеним особам не пізніше ніж за три робочі дні до дня засідання. Оголошення про дату, час та місце проведення засідання комісії не пізніше ніж за три робочі дні до дати проведення розміщується на веб-сайті </w:t>
      </w:r>
      <w:proofErr w:type="spellStart"/>
      <w:r>
        <w:rPr>
          <w:color w:val="000000"/>
          <w:sz w:val="28"/>
          <w:szCs w:val="28"/>
          <w:lang w:val="uk" w:eastAsia="uk-UA"/>
        </w:rPr>
        <w:t>Хорольсь</w:t>
      </w:r>
      <w:r>
        <w:rPr>
          <w:color w:val="000000"/>
          <w:sz w:val="28"/>
          <w:szCs w:val="28"/>
          <w:lang w:eastAsia="uk-UA"/>
        </w:rPr>
        <w:t>кої</w:t>
      </w:r>
      <w:proofErr w:type="spellEnd"/>
      <w:r>
        <w:rPr>
          <w:color w:val="000000"/>
          <w:sz w:val="28"/>
          <w:szCs w:val="28"/>
          <w:lang w:eastAsia="uk-UA"/>
        </w:rPr>
        <w:t xml:space="preserve"> міської ради</w:t>
      </w:r>
      <w:r w:rsidRPr="000A1DCE">
        <w:rPr>
          <w:color w:val="000000"/>
          <w:sz w:val="28"/>
          <w:szCs w:val="28"/>
          <w:lang w:val="uk" w:eastAsia="uk-UA"/>
        </w:rPr>
        <w:t xml:space="preserve"> (за </w:t>
      </w:r>
      <w:r>
        <w:rPr>
          <w:color w:val="000000"/>
          <w:sz w:val="28"/>
          <w:szCs w:val="28"/>
          <w:lang w:val="uk" w:eastAsia="uk-UA"/>
        </w:rPr>
        <w:t>технічною можливістю</w:t>
      </w:r>
      <w:r w:rsidRPr="000A1DCE">
        <w:rPr>
          <w:color w:val="000000"/>
          <w:sz w:val="28"/>
          <w:szCs w:val="28"/>
          <w:lang w:val="uk" w:eastAsia="uk-UA"/>
        </w:rPr>
        <w:t>).</w:t>
      </w:r>
    </w:p>
    <w:p w14:paraId="2A9620E9" w14:textId="78DEA37C" w:rsidR="00B77D37" w:rsidRDefault="00275C52" w:rsidP="000A1DCE">
      <w:pPr>
        <w:ind w:firstLine="709"/>
        <w:jc w:val="both"/>
        <w:rPr>
          <w:sz w:val="28"/>
          <w:szCs w:val="28"/>
        </w:rPr>
      </w:pPr>
      <w:r>
        <w:rPr>
          <w:sz w:val="28"/>
          <w:szCs w:val="28"/>
        </w:rPr>
        <w:t>3.</w:t>
      </w:r>
      <w:r w:rsidR="00E51F51" w:rsidRPr="00A578CD">
        <w:rPr>
          <w:sz w:val="28"/>
          <w:szCs w:val="28"/>
          <w:lang w:val="uk"/>
        </w:rPr>
        <w:t>2</w:t>
      </w:r>
      <w:r w:rsidR="00285974">
        <w:rPr>
          <w:sz w:val="28"/>
          <w:szCs w:val="28"/>
        </w:rPr>
        <w:t xml:space="preserve">. </w:t>
      </w:r>
      <w:r>
        <w:rPr>
          <w:sz w:val="28"/>
          <w:szCs w:val="28"/>
        </w:rPr>
        <w:t>Голова к</w:t>
      </w:r>
      <w:r w:rsidR="00FB0673">
        <w:rPr>
          <w:sz w:val="28"/>
          <w:szCs w:val="28"/>
        </w:rPr>
        <w:t>омісії:</w:t>
      </w:r>
    </w:p>
    <w:p w14:paraId="6E79072A" w14:textId="77777777" w:rsidR="008274EE" w:rsidRPr="008274EE" w:rsidRDefault="008274EE" w:rsidP="000A1DCE">
      <w:pPr>
        <w:widowControl/>
        <w:pBdr>
          <w:top w:val="nil"/>
          <w:left w:val="nil"/>
          <w:bottom w:val="nil"/>
          <w:right w:val="nil"/>
          <w:between w:val="nil"/>
        </w:pBdr>
        <w:autoSpaceDE/>
        <w:autoSpaceDN/>
        <w:ind w:firstLine="680"/>
        <w:jc w:val="both"/>
        <w:rPr>
          <w:color w:val="000000"/>
          <w:sz w:val="28"/>
          <w:szCs w:val="28"/>
          <w:lang w:val="uk" w:eastAsia="uk-UA"/>
        </w:rPr>
      </w:pPr>
      <w:r w:rsidRPr="008274EE">
        <w:rPr>
          <w:color w:val="000000"/>
          <w:sz w:val="28"/>
          <w:szCs w:val="28"/>
          <w:lang w:val="uk" w:eastAsia="uk-UA"/>
        </w:rPr>
        <w:t>здійснює керівництво діяльністю комісії;</w:t>
      </w:r>
    </w:p>
    <w:p w14:paraId="3414D0C4" w14:textId="0484B3DC" w:rsidR="008274EE" w:rsidRPr="008274EE" w:rsidRDefault="008274EE" w:rsidP="000A1DCE">
      <w:pPr>
        <w:widowControl/>
        <w:pBdr>
          <w:top w:val="nil"/>
          <w:left w:val="nil"/>
          <w:bottom w:val="nil"/>
          <w:right w:val="nil"/>
          <w:between w:val="nil"/>
        </w:pBdr>
        <w:autoSpaceDE/>
        <w:autoSpaceDN/>
        <w:ind w:firstLine="680"/>
        <w:jc w:val="both"/>
        <w:rPr>
          <w:color w:val="000000"/>
          <w:sz w:val="28"/>
          <w:szCs w:val="28"/>
          <w:lang w:val="uk" w:eastAsia="uk-UA"/>
        </w:rPr>
      </w:pPr>
      <w:r w:rsidRPr="008274EE">
        <w:rPr>
          <w:color w:val="000000"/>
          <w:sz w:val="28"/>
          <w:szCs w:val="28"/>
          <w:lang w:val="uk" w:eastAsia="uk-UA"/>
        </w:rPr>
        <w:t>видає доручення, обов’язкові для виконання членами комісії</w:t>
      </w:r>
      <w:r>
        <w:rPr>
          <w:color w:val="000000"/>
          <w:sz w:val="28"/>
          <w:szCs w:val="28"/>
          <w:lang w:val="uk" w:eastAsia="uk-UA"/>
        </w:rPr>
        <w:t xml:space="preserve">, </w:t>
      </w:r>
      <w:r w:rsidRPr="008274EE">
        <w:rPr>
          <w:color w:val="000000"/>
          <w:sz w:val="28"/>
          <w:szCs w:val="28"/>
          <w:lang w:val="uk" w:eastAsia="uk-UA"/>
        </w:rPr>
        <w:t>розподіляє обов’язки між членами комісії;</w:t>
      </w:r>
    </w:p>
    <w:p w14:paraId="1D99C872" w14:textId="77777777" w:rsidR="008274EE" w:rsidRPr="008274EE" w:rsidRDefault="008274EE" w:rsidP="008274EE">
      <w:pPr>
        <w:widowControl/>
        <w:pBdr>
          <w:top w:val="nil"/>
          <w:left w:val="nil"/>
          <w:bottom w:val="nil"/>
          <w:right w:val="nil"/>
          <w:between w:val="nil"/>
        </w:pBdr>
        <w:autoSpaceDE/>
        <w:autoSpaceDN/>
        <w:ind w:firstLine="680"/>
        <w:jc w:val="both"/>
        <w:rPr>
          <w:color w:val="000000"/>
          <w:sz w:val="28"/>
          <w:szCs w:val="28"/>
          <w:lang w:val="uk" w:eastAsia="uk-UA"/>
        </w:rPr>
      </w:pPr>
      <w:proofErr w:type="spellStart"/>
      <w:r w:rsidRPr="008274EE">
        <w:rPr>
          <w:color w:val="000000"/>
          <w:sz w:val="28"/>
          <w:szCs w:val="28"/>
          <w:lang w:val="uk" w:eastAsia="uk-UA"/>
        </w:rPr>
        <w:t>скликає</w:t>
      </w:r>
      <w:proofErr w:type="spellEnd"/>
      <w:r w:rsidRPr="008274EE">
        <w:rPr>
          <w:color w:val="000000"/>
          <w:sz w:val="28"/>
          <w:szCs w:val="28"/>
          <w:lang w:val="uk" w:eastAsia="uk-UA"/>
        </w:rPr>
        <w:t xml:space="preserve"> та головує на засіданнях комісії;</w:t>
      </w:r>
    </w:p>
    <w:p w14:paraId="2FAB7DB4" w14:textId="77777777" w:rsidR="008274EE" w:rsidRPr="008274EE" w:rsidRDefault="008274EE" w:rsidP="008274EE">
      <w:pPr>
        <w:widowControl/>
        <w:pBdr>
          <w:top w:val="nil"/>
          <w:left w:val="nil"/>
          <w:bottom w:val="nil"/>
          <w:right w:val="nil"/>
          <w:between w:val="nil"/>
        </w:pBdr>
        <w:autoSpaceDE/>
        <w:autoSpaceDN/>
        <w:ind w:firstLine="680"/>
        <w:jc w:val="both"/>
        <w:rPr>
          <w:color w:val="000000"/>
          <w:sz w:val="28"/>
          <w:szCs w:val="28"/>
          <w:lang w:val="uk" w:eastAsia="uk-UA"/>
        </w:rPr>
      </w:pPr>
      <w:r w:rsidRPr="008274EE">
        <w:rPr>
          <w:color w:val="000000"/>
          <w:sz w:val="28"/>
          <w:szCs w:val="28"/>
          <w:lang w:val="uk" w:eastAsia="uk-UA"/>
        </w:rPr>
        <w:t>безпосередньо бере участь у прийнятті рішень комісією;</w:t>
      </w:r>
    </w:p>
    <w:p w14:paraId="61023662" w14:textId="77777777" w:rsidR="008274EE" w:rsidRPr="008274EE" w:rsidRDefault="008274EE" w:rsidP="008274EE">
      <w:pPr>
        <w:widowControl/>
        <w:pBdr>
          <w:top w:val="nil"/>
          <w:left w:val="nil"/>
          <w:bottom w:val="nil"/>
          <w:right w:val="nil"/>
          <w:between w:val="nil"/>
        </w:pBdr>
        <w:autoSpaceDE/>
        <w:autoSpaceDN/>
        <w:ind w:firstLine="680"/>
        <w:jc w:val="both"/>
        <w:rPr>
          <w:color w:val="000000"/>
          <w:sz w:val="28"/>
          <w:szCs w:val="28"/>
          <w:lang w:val="uk" w:eastAsia="uk-UA"/>
        </w:rPr>
      </w:pPr>
      <w:r w:rsidRPr="008274EE">
        <w:rPr>
          <w:color w:val="000000"/>
          <w:sz w:val="28"/>
          <w:szCs w:val="28"/>
          <w:lang w:val="uk" w:eastAsia="uk-UA"/>
        </w:rPr>
        <w:t>підписує рішення та протоколи засідань комісії, інші документи, підготовлені комісією;</w:t>
      </w:r>
    </w:p>
    <w:p w14:paraId="2CED3F32" w14:textId="77777777" w:rsidR="008274EE" w:rsidRPr="008274EE" w:rsidRDefault="008274EE" w:rsidP="008274EE">
      <w:pPr>
        <w:widowControl/>
        <w:pBdr>
          <w:top w:val="nil"/>
          <w:left w:val="nil"/>
          <w:bottom w:val="nil"/>
          <w:right w:val="nil"/>
          <w:between w:val="nil"/>
        </w:pBdr>
        <w:autoSpaceDE/>
        <w:autoSpaceDN/>
        <w:ind w:firstLine="680"/>
        <w:jc w:val="both"/>
        <w:rPr>
          <w:color w:val="000000"/>
          <w:sz w:val="28"/>
          <w:szCs w:val="28"/>
          <w:lang w:val="uk" w:eastAsia="uk-UA"/>
        </w:rPr>
      </w:pPr>
      <w:r w:rsidRPr="008274EE">
        <w:rPr>
          <w:color w:val="000000"/>
          <w:sz w:val="28"/>
          <w:szCs w:val="28"/>
          <w:lang w:val="uk" w:eastAsia="uk-UA"/>
        </w:rPr>
        <w:t>вносить пропозиції щодо зміни персонального складу комісії;</w:t>
      </w:r>
    </w:p>
    <w:p w14:paraId="249E22BA" w14:textId="77777777" w:rsidR="008274EE" w:rsidRDefault="008274EE" w:rsidP="008274EE">
      <w:pPr>
        <w:widowControl/>
        <w:pBdr>
          <w:top w:val="nil"/>
          <w:left w:val="nil"/>
          <w:bottom w:val="nil"/>
          <w:right w:val="nil"/>
          <w:between w:val="nil"/>
        </w:pBdr>
        <w:autoSpaceDE/>
        <w:autoSpaceDN/>
        <w:ind w:firstLine="680"/>
        <w:jc w:val="both"/>
        <w:rPr>
          <w:sz w:val="28"/>
          <w:szCs w:val="28"/>
          <w:lang w:val="uk" w:eastAsia="uk-UA"/>
        </w:rPr>
      </w:pPr>
      <w:r w:rsidRPr="008274EE">
        <w:rPr>
          <w:color w:val="000000"/>
          <w:sz w:val="28"/>
          <w:szCs w:val="28"/>
          <w:lang w:val="uk" w:eastAsia="uk-UA"/>
        </w:rPr>
        <w:t>залучає в разі потреби до роботи комісії представників державних органів, органів місцевого самоврядування, підприємств, установ, організацій</w:t>
      </w:r>
      <w:r w:rsidRPr="008274EE">
        <w:rPr>
          <w:sz w:val="28"/>
          <w:szCs w:val="28"/>
          <w:lang w:val="uk" w:eastAsia="uk-UA"/>
        </w:rPr>
        <w:t>, експертів, інших осіб, представників міжнародних та громадських організацій за їх згодою.</w:t>
      </w:r>
    </w:p>
    <w:p w14:paraId="45659372" w14:textId="7F72DD33" w:rsidR="00FB0673" w:rsidRDefault="008274EE" w:rsidP="008274EE">
      <w:pPr>
        <w:widowControl/>
        <w:pBdr>
          <w:top w:val="nil"/>
          <w:left w:val="nil"/>
          <w:bottom w:val="nil"/>
          <w:right w:val="nil"/>
          <w:between w:val="nil"/>
        </w:pBdr>
        <w:autoSpaceDE/>
        <w:autoSpaceDN/>
        <w:ind w:firstLine="680"/>
        <w:jc w:val="both"/>
        <w:rPr>
          <w:color w:val="000000"/>
          <w:sz w:val="28"/>
          <w:szCs w:val="28"/>
          <w:lang w:val="uk" w:eastAsia="uk-UA"/>
        </w:rPr>
      </w:pPr>
      <w:r>
        <w:rPr>
          <w:color w:val="000000"/>
          <w:sz w:val="28"/>
          <w:szCs w:val="28"/>
          <w:lang w:val="uk" w:eastAsia="uk-UA"/>
        </w:rPr>
        <w:t>3.3</w:t>
      </w:r>
      <w:r w:rsidRPr="008274EE">
        <w:rPr>
          <w:color w:val="000000"/>
          <w:sz w:val="28"/>
          <w:szCs w:val="28"/>
          <w:lang w:val="uk" w:eastAsia="uk-UA"/>
        </w:rPr>
        <w:t>. Заступник голови комісії бере участь у роботі комісії, а у разі відсутності голови комісії виконує його обов’язки.</w:t>
      </w:r>
    </w:p>
    <w:p w14:paraId="27175D2A" w14:textId="7ADC7015" w:rsidR="000A1DCE" w:rsidRPr="000A1DCE" w:rsidRDefault="000A1DCE" w:rsidP="000A1DCE">
      <w:pPr>
        <w:widowControl/>
        <w:pBdr>
          <w:top w:val="nil"/>
          <w:left w:val="nil"/>
          <w:bottom w:val="nil"/>
          <w:right w:val="nil"/>
          <w:between w:val="nil"/>
        </w:pBdr>
        <w:autoSpaceDE/>
        <w:autoSpaceDN/>
        <w:ind w:firstLine="450"/>
        <w:jc w:val="both"/>
        <w:rPr>
          <w:color w:val="000000"/>
          <w:sz w:val="28"/>
          <w:szCs w:val="28"/>
          <w:lang w:val="uk" w:eastAsia="uk-UA"/>
        </w:rPr>
      </w:pPr>
      <w:r>
        <w:rPr>
          <w:color w:val="000000"/>
          <w:sz w:val="28"/>
          <w:szCs w:val="28"/>
          <w:lang w:val="uk" w:eastAsia="uk-UA"/>
        </w:rPr>
        <w:tab/>
      </w:r>
      <w:r w:rsidRPr="000A1DCE">
        <w:rPr>
          <w:color w:val="000000"/>
          <w:sz w:val="28"/>
          <w:szCs w:val="28"/>
          <w:lang w:val="uk" w:eastAsia="uk-UA"/>
        </w:rPr>
        <w:t>У разі відсутності голови комісії та його заступника засідання проводить один із членів комісії, який обирається головуючим більшістю голосів присутніх на засіданні членів комісії.</w:t>
      </w:r>
    </w:p>
    <w:p w14:paraId="22DF19BE" w14:textId="77777777" w:rsidR="000A1DCE" w:rsidRDefault="008274EE" w:rsidP="000A1DCE">
      <w:pPr>
        <w:pBdr>
          <w:top w:val="nil"/>
          <w:left w:val="nil"/>
          <w:bottom w:val="nil"/>
          <w:right w:val="nil"/>
          <w:between w:val="nil"/>
        </w:pBdr>
        <w:ind w:firstLine="680"/>
        <w:jc w:val="both"/>
        <w:rPr>
          <w:color w:val="000000"/>
          <w:sz w:val="28"/>
          <w:szCs w:val="28"/>
          <w:lang w:val="uk" w:eastAsia="uk-UA"/>
        </w:rPr>
      </w:pPr>
      <w:r>
        <w:rPr>
          <w:sz w:val="28"/>
          <w:szCs w:val="28"/>
          <w:lang w:val="ru-RU"/>
        </w:rPr>
        <w:t xml:space="preserve">3.4. </w:t>
      </w:r>
      <w:r w:rsidRPr="008274EE">
        <w:rPr>
          <w:color w:val="000000"/>
          <w:sz w:val="28"/>
          <w:szCs w:val="28"/>
          <w:lang w:val="uk" w:eastAsia="uk-UA"/>
        </w:rPr>
        <w:t>Секретар комісії:</w:t>
      </w:r>
    </w:p>
    <w:p w14:paraId="77A2380B" w14:textId="60FEA7D2" w:rsidR="008274EE" w:rsidRPr="008274EE" w:rsidRDefault="008274EE" w:rsidP="000A1DCE">
      <w:pPr>
        <w:pBdr>
          <w:top w:val="nil"/>
          <w:left w:val="nil"/>
          <w:bottom w:val="nil"/>
          <w:right w:val="nil"/>
          <w:between w:val="nil"/>
        </w:pBdr>
        <w:ind w:firstLine="680"/>
        <w:jc w:val="both"/>
        <w:rPr>
          <w:color w:val="000000"/>
          <w:sz w:val="28"/>
          <w:szCs w:val="28"/>
          <w:lang w:val="uk" w:eastAsia="uk-UA"/>
        </w:rPr>
      </w:pPr>
      <w:r>
        <w:rPr>
          <w:color w:val="000000"/>
          <w:sz w:val="28"/>
          <w:szCs w:val="28"/>
          <w:lang w:val="uk" w:eastAsia="uk-UA"/>
        </w:rPr>
        <w:t xml:space="preserve">здійснює організаційне </w:t>
      </w:r>
      <w:r w:rsidRPr="008274EE">
        <w:rPr>
          <w:color w:val="000000"/>
          <w:sz w:val="28"/>
          <w:szCs w:val="28"/>
          <w:lang w:val="uk" w:eastAsia="uk-UA"/>
        </w:rPr>
        <w:t>забезпечення роботи комісії;</w:t>
      </w:r>
    </w:p>
    <w:p w14:paraId="254CFFEC" w14:textId="2569FC40" w:rsidR="008274EE" w:rsidRPr="008274EE" w:rsidRDefault="008274EE" w:rsidP="008274EE">
      <w:pPr>
        <w:widowControl/>
        <w:pBdr>
          <w:top w:val="nil"/>
          <w:left w:val="nil"/>
          <w:bottom w:val="nil"/>
          <w:right w:val="nil"/>
          <w:between w:val="nil"/>
        </w:pBdr>
        <w:autoSpaceDE/>
        <w:autoSpaceDN/>
        <w:ind w:firstLine="680"/>
        <w:jc w:val="both"/>
        <w:rPr>
          <w:color w:val="000000"/>
          <w:sz w:val="28"/>
          <w:szCs w:val="28"/>
          <w:lang w:val="uk" w:eastAsia="uk-UA"/>
        </w:rPr>
      </w:pPr>
      <w:r w:rsidRPr="008274EE">
        <w:rPr>
          <w:color w:val="000000"/>
          <w:sz w:val="28"/>
          <w:szCs w:val="28"/>
          <w:lang w:val="uk" w:eastAsia="uk-UA"/>
        </w:rPr>
        <w:t xml:space="preserve">за дорученням голови комісії забезпечує скликання засідання комісії; </w:t>
      </w:r>
      <w:r>
        <w:rPr>
          <w:color w:val="000000"/>
          <w:sz w:val="28"/>
          <w:szCs w:val="28"/>
          <w:lang w:val="uk" w:eastAsia="uk-UA"/>
        </w:rPr>
        <w:tab/>
      </w:r>
      <w:r w:rsidRPr="008274EE">
        <w:rPr>
          <w:color w:val="000000"/>
          <w:sz w:val="28"/>
          <w:szCs w:val="28"/>
          <w:lang w:val="uk" w:eastAsia="uk-UA"/>
        </w:rPr>
        <w:t>інформує членів комісії про формат, дату, час та місце проведення засідання комісії;</w:t>
      </w:r>
    </w:p>
    <w:p w14:paraId="1602D961" w14:textId="52CEABD7" w:rsidR="008274EE" w:rsidRPr="008274EE" w:rsidRDefault="008274EE" w:rsidP="008274EE">
      <w:pPr>
        <w:widowControl/>
        <w:pBdr>
          <w:top w:val="nil"/>
          <w:left w:val="nil"/>
          <w:bottom w:val="nil"/>
          <w:right w:val="nil"/>
          <w:between w:val="nil"/>
        </w:pBdr>
        <w:autoSpaceDE/>
        <w:autoSpaceDN/>
        <w:ind w:firstLine="680"/>
        <w:jc w:val="both"/>
        <w:rPr>
          <w:color w:val="000000"/>
          <w:sz w:val="28"/>
          <w:szCs w:val="28"/>
          <w:lang w:val="uk" w:eastAsia="uk-UA"/>
        </w:rPr>
      </w:pPr>
      <w:r w:rsidRPr="008274EE">
        <w:rPr>
          <w:color w:val="000000"/>
          <w:sz w:val="28"/>
          <w:szCs w:val="28"/>
          <w:lang w:val="uk" w:eastAsia="uk-UA"/>
        </w:rPr>
        <w:t>бере участь у роботі комісії</w:t>
      </w:r>
      <w:r>
        <w:rPr>
          <w:color w:val="000000"/>
          <w:sz w:val="28"/>
          <w:szCs w:val="28"/>
          <w:lang w:val="uk" w:eastAsia="uk-UA"/>
        </w:rPr>
        <w:t>,</w:t>
      </w:r>
      <w:r w:rsidRPr="008274EE">
        <w:rPr>
          <w:color w:val="000000"/>
          <w:sz w:val="28"/>
          <w:szCs w:val="28"/>
          <w:lang w:val="uk" w:eastAsia="uk-UA"/>
        </w:rPr>
        <w:t xml:space="preserve"> контролює своєчасність надання документів і матеріалів, що подаються на розгляд комісії;</w:t>
      </w:r>
    </w:p>
    <w:p w14:paraId="065A0D26" w14:textId="77777777" w:rsidR="008274EE" w:rsidRPr="008274EE" w:rsidRDefault="008274EE" w:rsidP="008274EE">
      <w:pPr>
        <w:widowControl/>
        <w:pBdr>
          <w:top w:val="nil"/>
          <w:left w:val="nil"/>
          <w:bottom w:val="nil"/>
          <w:right w:val="nil"/>
          <w:between w:val="nil"/>
        </w:pBdr>
        <w:autoSpaceDE/>
        <w:autoSpaceDN/>
        <w:ind w:firstLine="680"/>
        <w:jc w:val="both"/>
        <w:rPr>
          <w:color w:val="000000"/>
          <w:sz w:val="28"/>
          <w:szCs w:val="28"/>
          <w:lang w:val="uk" w:eastAsia="uk-UA"/>
        </w:rPr>
      </w:pPr>
      <w:r w:rsidRPr="008274EE">
        <w:rPr>
          <w:color w:val="000000"/>
          <w:sz w:val="28"/>
          <w:szCs w:val="28"/>
          <w:lang w:val="uk" w:eastAsia="uk-UA"/>
        </w:rPr>
        <w:t>веде та підписує протоколи засідань комісії;</w:t>
      </w:r>
    </w:p>
    <w:p w14:paraId="47B7130B" w14:textId="77777777" w:rsidR="008274EE" w:rsidRPr="008274EE" w:rsidRDefault="008274EE" w:rsidP="008274EE">
      <w:pPr>
        <w:widowControl/>
        <w:pBdr>
          <w:top w:val="nil"/>
          <w:left w:val="nil"/>
          <w:bottom w:val="nil"/>
          <w:right w:val="nil"/>
          <w:between w:val="nil"/>
        </w:pBdr>
        <w:autoSpaceDE/>
        <w:autoSpaceDN/>
        <w:ind w:firstLine="680"/>
        <w:jc w:val="both"/>
        <w:rPr>
          <w:color w:val="000000"/>
          <w:sz w:val="28"/>
          <w:szCs w:val="28"/>
          <w:lang w:val="uk" w:eastAsia="uk-UA"/>
        </w:rPr>
      </w:pPr>
      <w:r w:rsidRPr="008274EE">
        <w:rPr>
          <w:color w:val="000000"/>
          <w:sz w:val="28"/>
          <w:szCs w:val="28"/>
          <w:lang w:val="uk" w:eastAsia="uk-UA"/>
        </w:rPr>
        <w:t>готує рішення комісії для затвердження уповноваженим органом;</w:t>
      </w:r>
    </w:p>
    <w:p w14:paraId="5562553A" w14:textId="77777777" w:rsidR="008274EE" w:rsidRPr="008274EE" w:rsidRDefault="008274EE" w:rsidP="008274EE">
      <w:pPr>
        <w:widowControl/>
        <w:pBdr>
          <w:top w:val="nil"/>
          <w:left w:val="nil"/>
          <w:bottom w:val="nil"/>
          <w:right w:val="nil"/>
          <w:between w:val="nil"/>
        </w:pBdr>
        <w:autoSpaceDE/>
        <w:autoSpaceDN/>
        <w:ind w:firstLine="680"/>
        <w:jc w:val="both"/>
        <w:rPr>
          <w:color w:val="000000"/>
          <w:sz w:val="28"/>
          <w:szCs w:val="28"/>
          <w:lang w:val="uk" w:eastAsia="uk-UA"/>
        </w:rPr>
      </w:pPr>
      <w:r w:rsidRPr="008274EE">
        <w:rPr>
          <w:color w:val="000000"/>
          <w:sz w:val="28"/>
          <w:szCs w:val="28"/>
          <w:lang w:val="uk" w:eastAsia="uk-UA"/>
        </w:rPr>
        <w:lastRenderedPageBreak/>
        <w:t>виконує інші доручення голови комісії.</w:t>
      </w:r>
    </w:p>
    <w:p w14:paraId="02F8A53F" w14:textId="2E3CE8E1" w:rsidR="008274EE" w:rsidRPr="008274EE" w:rsidRDefault="008274EE" w:rsidP="008274EE">
      <w:pPr>
        <w:widowControl/>
        <w:pBdr>
          <w:top w:val="nil"/>
          <w:left w:val="nil"/>
          <w:bottom w:val="nil"/>
          <w:right w:val="nil"/>
          <w:between w:val="nil"/>
        </w:pBdr>
        <w:autoSpaceDE/>
        <w:autoSpaceDN/>
        <w:ind w:firstLine="680"/>
        <w:jc w:val="both"/>
        <w:rPr>
          <w:color w:val="000000"/>
          <w:sz w:val="28"/>
          <w:szCs w:val="28"/>
          <w:lang w:val="uk" w:eastAsia="uk-UA"/>
        </w:rPr>
      </w:pPr>
      <w:r>
        <w:rPr>
          <w:color w:val="000000"/>
          <w:sz w:val="28"/>
          <w:szCs w:val="28"/>
          <w:lang w:val="uk" w:eastAsia="uk-UA"/>
        </w:rPr>
        <w:t xml:space="preserve">3.5. </w:t>
      </w:r>
      <w:r w:rsidRPr="008274EE">
        <w:rPr>
          <w:color w:val="000000"/>
          <w:sz w:val="28"/>
          <w:szCs w:val="28"/>
          <w:lang w:val="uk" w:eastAsia="uk-UA"/>
        </w:rPr>
        <w:t>Члени комісії:</w:t>
      </w:r>
    </w:p>
    <w:p w14:paraId="17E82493" w14:textId="77777777" w:rsidR="008274EE" w:rsidRPr="008274EE" w:rsidRDefault="008274EE" w:rsidP="008274EE">
      <w:pPr>
        <w:widowControl/>
        <w:pBdr>
          <w:top w:val="nil"/>
          <w:left w:val="nil"/>
          <w:bottom w:val="nil"/>
          <w:right w:val="nil"/>
          <w:between w:val="nil"/>
        </w:pBdr>
        <w:autoSpaceDE/>
        <w:autoSpaceDN/>
        <w:ind w:firstLine="680"/>
        <w:jc w:val="both"/>
        <w:rPr>
          <w:color w:val="000000"/>
          <w:sz w:val="28"/>
          <w:szCs w:val="28"/>
          <w:lang w:val="uk" w:eastAsia="uk-UA"/>
        </w:rPr>
      </w:pPr>
      <w:r w:rsidRPr="008274EE">
        <w:rPr>
          <w:color w:val="000000"/>
          <w:sz w:val="28"/>
          <w:szCs w:val="28"/>
          <w:lang w:val="uk" w:eastAsia="uk-UA"/>
        </w:rPr>
        <w:t>беруть участь у засіданнях комісії;</w:t>
      </w:r>
    </w:p>
    <w:p w14:paraId="3FCFE835" w14:textId="77777777" w:rsidR="008274EE" w:rsidRPr="008274EE" w:rsidRDefault="008274EE" w:rsidP="008274EE">
      <w:pPr>
        <w:widowControl/>
        <w:pBdr>
          <w:top w:val="nil"/>
          <w:left w:val="nil"/>
          <w:bottom w:val="nil"/>
          <w:right w:val="nil"/>
          <w:between w:val="nil"/>
        </w:pBdr>
        <w:autoSpaceDE/>
        <w:autoSpaceDN/>
        <w:ind w:firstLine="680"/>
        <w:jc w:val="both"/>
        <w:rPr>
          <w:color w:val="000000"/>
          <w:sz w:val="28"/>
          <w:szCs w:val="28"/>
          <w:lang w:val="uk" w:eastAsia="uk-UA"/>
        </w:rPr>
      </w:pPr>
      <w:r w:rsidRPr="008274EE">
        <w:rPr>
          <w:color w:val="000000"/>
          <w:sz w:val="28"/>
          <w:szCs w:val="28"/>
          <w:lang w:val="uk" w:eastAsia="uk-UA"/>
        </w:rPr>
        <w:t>беруть участь в голосуванні щодо прийняття рішень комісії;</w:t>
      </w:r>
    </w:p>
    <w:p w14:paraId="260C0AB4" w14:textId="77777777" w:rsidR="008274EE" w:rsidRPr="008274EE" w:rsidRDefault="008274EE" w:rsidP="008274EE">
      <w:pPr>
        <w:widowControl/>
        <w:pBdr>
          <w:top w:val="nil"/>
          <w:left w:val="nil"/>
          <w:bottom w:val="nil"/>
          <w:right w:val="nil"/>
          <w:between w:val="nil"/>
        </w:pBdr>
        <w:autoSpaceDE/>
        <w:autoSpaceDN/>
        <w:ind w:firstLine="680"/>
        <w:jc w:val="both"/>
        <w:rPr>
          <w:color w:val="000000"/>
          <w:sz w:val="28"/>
          <w:szCs w:val="28"/>
          <w:lang w:val="uk" w:eastAsia="uk-UA"/>
        </w:rPr>
      </w:pPr>
      <w:r w:rsidRPr="008274EE">
        <w:rPr>
          <w:color w:val="000000"/>
          <w:sz w:val="28"/>
          <w:szCs w:val="28"/>
          <w:lang w:val="uk" w:eastAsia="uk-UA"/>
        </w:rPr>
        <w:t>виконують доручення голови комісії з підготовки та розгляду матеріалів до засідань;</w:t>
      </w:r>
    </w:p>
    <w:p w14:paraId="37035FE0" w14:textId="77777777" w:rsidR="008274EE" w:rsidRPr="008274EE" w:rsidRDefault="008274EE" w:rsidP="008274EE">
      <w:pPr>
        <w:widowControl/>
        <w:pBdr>
          <w:top w:val="nil"/>
          <w:left w:val="nil"/>
          <w:bottom w:val="nil"/>
          <w:right w:val="nil"/>
          <w:between w:val="nil"/>
        </w:pBdr>
        <w:autoSpaceDE/>
        <w:autoSpaceDN/>
        <w:ind w:firstLine="680"/>
        <w:jc w:val="both"/>
        <w:rPr>
          <w:color w:val="000000"/>
          <w:sz w:val="28"/>
          <w:szCs w:val="28"/>
          <w:lang w:val="uk" w:eastAsia="uk-UA"/>
        </w:rPr>
      </w:pPr>
      <w:r w:rsidRPr="008274EE">
        <w:rPr>
          <w:color w:val="000000"/>
          <w:sz w:val="28"/>
          <w:szCs w:val="28"/>
          <w:lang w:val="uk" w:eastAsia="uk-UA"/>
        </w:rPr>
        <w:t>вивчають документи та матеріали, що подаються на розгляд комісії;</w:t>
      </w:r>
    </w:p>
    <w:p w14:paraId="1781EEF7" w14:textId="77777777" w:rsidR="008274EE" w:rsidRPr="008274EE" w:rsidRDefault="008274EE" w:rsidP="008274EE">
      <w:pPr>
        <w:widowControl/>
        <w:pBdr>
          <w:top w:val="nil"/>
          <w:left w:val="nil"/>
          <w:bottom w:val="nil"/>
          <w:right w:val="nil"/>
          <w:between w:val="nil"/>
        </w:pBdr>
        <w:autoSpaceDE/>
        <w:autoSpaceDN/>
        <w:ind w:firstLine="680"/>
        <w:jc w:val="both"/>
        <w:rPr>
          <w:color w:val="000000"/>
          <w:sz w:val="28"/>
          <w:szCs w:val="28"/>
          <w:lang w:val="uk" w:eastAsia="uk-UA"/>
        </w:rPr>
      </w:pPr>
      <w:r w:rsidRPr="008274EE">
        <w:rPr>
          <w:color w:val="000000"/>
          <w:sz w:val="28"/>
          <w:szCs w:val="28"/>
          <w:lang w:val="uk" w:eastAsia="uk-UA"/>
        </w:rPr>
        <w:t>повідомляють комісії про наявність конфлікту інтересів з отримувачем допомоги і не беруть участі у розгляді, підготовці та прийнятті рішень комісією у разі наявності такого конфлікту;</w:t>
      </w:r>
    </w:p>
    <w:p w14:paraId="6EB9445B" w14:textId="77777777" w:rsidR="008274EE" w:rsidRPr="008274EE" w:rsidRDefault="008274EE" w:rsidP="008274EE">
      <w:pPr>
        <w:widowControl/>
        <w:pBdr>
          <w:top w:val="nil"/>
          <w:left w:val="nil"/>
          <w:bottom w:val="nil"/>
          <w:right w:val="nil"/>
          <w:between w:val="nil"/>
        </w:pBdr>
        <w:autoSpaceDE/>
        <w:autoSpaceDN/>
        <w:ind w:firstLine="680"/>
        <w:jc w:val="both"/>
        <w:rPr>
          <w:color w:val="000000"/>
          <w:sz w:val="28"/>
          <w:szCs w:val="28"/>
          <w:lang w:val="uk" w:eastAsia="uk-UA"/>
        </w:rPr>
      </w:pPr>
      <w:r w:rsidRPr="008274EE">
        <w:rPr>
          <w:color w:val="000000"/>
          <w:sz w:val="28"/>
          <w:szCs w:val="28"/>
          <w:lang w:val="uk" w:eastAsia="uk-UA"/>
        </w:rPr>
        <w:t>підписують протоколи засідань та рішення комісії;</w:t>
      </w:r>
    </w:p>
    <w:p w14:paraId="548053F7" w14:textId="77777777" w:rsidR="008274EE" w:rsidRPr="008274EE" w:rsidRDefault="008274EE" w:rsidP="008274EE">
      <w:pPr>
        <w:widowControl/>
        <w:pBdr>
          <w:top w:val="nil"/>
          <w:left w:val="nil"/>
          <w:bottom w:val="nil"/>
          <w:right w:val="nil"/>
          <w:between w:val="nil"/>
        </w:pBdr>
        <w:autoSpaceDE/>
        <w:autoSpaceDN/>
        <w:ind w:firstLine="680"/>
        <w:jc w:val="both"/>
        <w:rPr>
          <w:color w:val="000000"/>
          <w:sz w:val="28"/>
          <w:szCs w:val="28"/>
          <w:lang w:val="uk" w:eastAsia="uk-UA"/>
        </w:rPr>
      </w:pPr>
      <w:r w:rsidRPr="008274EE">
        <w:rPr>
          <w:color w:val="000000"/>
          <w:sz w:val="28"/>
          <w:szCs w:val="28"/>
          <w:lang w:val="uk" w:eastAsia="uk-UA"/>
        </w:rPr>
        <w:t>виконують інші доручення голови комісії.</w:t>
      </w:r>
    </w:p>
    <w:p w14:paraId="5A21FCC7" w14:textId="7BFCAD1C" w:rsidR="008274EE" w:rsidRPr="008274EE" w:rsidRDefault="008274EE" w:rsidP="008274EE">
      <w:pPr>
        <w:widowControl/>
        <w:pBdr>
          <w:top w:val="nil"/>
          <w:left w:val="nil"/>
          <w:bottom w:val="nil"/>
          <w:right w:val="nil"/>
          <w:between w:val="nil"/>
        </w:pBdr>
        <w:autoSpaceDE/>
        <w:autoSpaceDN/>
        <w:ind w:firstLine="450"/>
        <w:jc w:val="both"/>
        <w:rPr>
          <w:color w:val="000000"/>
          <w:sz w:val="28"/>
          <w:szCs w:val="28"/>
          <w:lang w:val="uk" w:eastAsia="uk-UA"/>
        </w:rPr>
      </w:pPr>
      <w:r>
        <w:rPr>
          <w:color w:val="000000"/>
          <w:sz w:val="28"/>
          <w:szCs w:val="28"/>
          <w:lang w:val="uk" w:eastAsia="uk-UA"/>
        </w:rPr>
        <w:tab/>
        <w:t xml:space="preserve">3.6. </w:t>
      </w:r>
      <w:r w:rsidRPr="008274EE">
        <w:rPr>
          <w:color w:val="000000"/>
          <w:sz w:val="28"/>
          <w:szCs w:val="28"/>
          <w:lang w:val="uk" w:eastAsia="uk-UA"/>
        </w:rPr>
        <w:t>Члени комісії мають право виступати на засіданнях комісії із заявами та клопотаннями, вносити голові комісії пропозиції щодо роботи комісії.</w:t>
      </w:r>
    </w:p>
    <w:p w14:paraId="64EB3429" w14:textId="76E5E7FB" w:rsidR="008274EE" w:rsidRPr="008274EE" w:rsidRDefault="008274EE" w:rsidP="008274EE">
      <w:pPr>
        <w:widowControl/>
        <w:pBdr>
          <w:top w:val="nil"/>
          <w:left w:val="nil"/>
          <w:bottom w:val="nil"/>
          <w:right w:val="nil"/>
          <w:between w:val="nil"/>
        </w:pBdr>
        <w:autoSpaceDE/>
        <w:autoSpaceDN/>
        <w:ind w:firstLine="450"/>
        <w:jc w:val="both"/>
        <w:rPr>
          <w:color w:val="000000"/>
          <w:sz w:val="28"/>
          <w:szCs w:val="28"/>
          <w:lang w:val="uk" w:eastAsia="uk-UA"/>
        </w:rPr>
      </w:pPr>
      <w:r>
        <w:rPr>
          <w:color w:val="000000"/>
          <w:sz w:val="28"/>
          <w:szCs w:val="28"/>
          <w:lang w:val="uk" w:eastAsia="uk-UA"/>
        </w:rPr>
        <w:tab/>
        <w:t xml:space="preserve">3.7. </w:t>
      </w:r>
      <w:r w:rsidRPr="008274EE">
        <w:rPr>
          <w:color w:val="000000"/>
          <w:sz w:val="28"/>
          <w:szCs w:val="28"/>
          <w:lang w:val="uk" w:eastAsia="uk-UA"/>
        </w:rPr>
        <w:t>Члени комісії, залучені за згодою, виконують свої обов’язки на громадських засадах (безоплатно).</w:t>
      </w:r>
    </w:p>
    <w:p w14:paraId="78425847" w14:textId="523759C7" w:rsidR="000A1DCE" w:rsidRPr="000A1DCE" w:rsidRDefault="000A1DCE" w:rsidP="000A1DCE">
      <w:pPr>
        <w:widowControl/>
        <w:pBdr>
          <w:top w:val="nil"/>
          <w:left w:val="nil"/>
          <w:bottom w:val="nil"/>
          <w:right w:val="nil"/>
          <w:between w:val="nil"/>
        </w:pBdr>
        <w:autoSpaceDE/>
        <w:autoSpaceDN/>
        <w:ind w:firstLine="680"/>
        <w:jc w:val="both"/>
        <w:rPr>
          <w:color w:val="000000"/>
          <w:sz w:val="28"/>
          <w:szCs w:val="28"/>
          <w:lang w:val="uk" w:eastAsia="uk-UA"/>
        </w:rPr>
      </w:pPr>
      <w:r>
        <w:rPr>
          <w:color w:val="000000"/>
          <w:sz w:val="28"/>
          <w:szCs w:val="28"/>
          <w:lang w:val="uk" w:eastAsia="uk-UA"/>
        </w:rPr>
        <w:tab/>
        <w:t xml:space="preserve">3.8. </w:t>
      </w:r>
      <w:r w:rsidRPr="000A1DCE">
        <w:rPr>
          <w:color w:val="000000"/>
          <w:sz w:val="28"/>
          <w:szCs w:val="28"/>
          <w:lang w:val="uk" w:eastAsia="uk-UA"/>
        </w:rPr>
        <w:t>Необхідність проведення засідання, а також перелік питань, що пропонуються для розгляду, визначаються головою комісії.</w:t>
      </w:r>
    </w:p>
    <w:p w14:paraId="244198DA" w14:textId="520D44BD" w:rsidR="000A1DCE" w:rsidRPr="000A1DCE" w:rsidRDefault="000A1DCE" w:rsidP="000A1DCE">
      <w:pPr>
        <w:widowControl/>
        <w:pBdr>
          <w:top w:val="nil"/>
          <w:left w:val="nil"/>
          <w:bottom w:val="nil"/>
          <w:right w:val="nil"/>
          <w:between w:val="nil"/>
        </w:pBdr>
        <w:autoSpaceDE/>
        <w:autoSpaceDN/>
        <w:ind w:firstLine="680"/>
        <w:jc w:val="both"/>
        <w:rPr>
          <w:color w:val="000000"/>
          <w:sz w:val="28"/>
          <w:szCs w:val="28"/>
          <w:lang w:val="uk" w:eastAsia="uk-UA"/>
        </w:rPr>
      </w:pPr>
      <w:r>
        <w:rPr>
          <w:color w:val="000000"/>
          <w:sz w:val="28"/>
          <w:szCs w:val="28"/>
          <w:lang w:val="uk" w:eastAsia="uk-UA"/>
        </w:rPr>
        <w:t xml:space="preserve">3.9. </w:t>
      </w:r>
      <w:r w:rsidRPr="000A1DCE">
        <w:rPr>
          <w:color w:val="000000"/>
          <w:sz w:val="28"/>
          <w:szCs w:val="28"/>
          <w:lang w:val="uk" w:eastAsia="uk-UA"/>
        </w:rPr>
        <w:t>Ініціювати проведення засідання комісії можуть не менше ніж половина членів комісії.</w:t>
      </w:r>
    </w:p>
    <w:p w14:paraId="08D48162" w14:textId="2BFE281D" w:rsidR="000A1DCE" w:rsidRDefault="000A1DCE" w:rsidP="00EE2886">
      <w:pPr>
        <w:widowControl/>
        <w:pBdr>
          <w:top w:val="nil"/>
          <w:left w:val="nil"/>
          <w:bottom w:val="nil"/>
          <w:right w:val="nil"/>
          <w:between w:val="nil"/>
        </w:pBdr>
        <w:autoSpaceDE/>
        <w:autoSpaceDN/>
        <w:ind w:firstLine="680"/>
        <w:jc w:val="both"/>
        <w:rPr>
          <w:color w:val="000000"/>
          <w:sz w:val="28"/>
          <w:szCs w:val="28"/>
          <w:lang w:val="uk" w:eastAsia="uk-UA"/>
        </w:rPr>
      </w:pPr>
      <w:r>
        <w:rPr>
          <w:color w:val="000000"/>
          <w:sz w:val="28"/>
          <w:szCs w:val="28"/>
          <w:lang w:val="uk" w:eastAsia="uk-UA"/>
        </w:rPr>
        <w:t xml:space="preserve">3.10. </w:t>
      </w:r>
      <w:r w:rsidRPr="000A1DCE">
        <w:rPr>
          <w:color w:val="000000"/>
          <w:sz w:val="28"/>
          <w:szCs w:val="28"/>
          <w:lang w:val="uk" w:eastAsia="uk-UA"/>
        </w:rPr>
        <w:t>Голова комісії призначає доповідача з числа членів комісії для розгляду окремого питання та забезпечує можливість для висловлення власної думки всім присутнім на засіданні членам комісії.</w:t>
      </w:r>
    </w:p>
    <w:p w14:paraId="55C7C826" w14:textId="00D3A978" w:rsidR="00705C28" w:rsidRPr="00705C28" w:rsidRDefault="00705C28" w:rsidP="00705C28">
      <w:pPr>
        <w:widowControl/>
        <w:pBdr>
          <w:top w:val="nil"/>
          <w:left w:val="nil"/>
          <w:bottom w:val="nil"/>
          <w:right w:val="nil"/>
          <w:between w:val="nil"/>
        </w:pBdr>
        <w:autoSpaceDE/>
        <w:autoSpaceDN/>
        <w:ind w:firstLine="450"/>
        <w:jc w:val="both"/>
        <w:rPr>
          <w:color w:val="000000"/>
          <w:sz w:val="28"/>
          <w:szCs w:val="28"/>
          <w:lang w:val="uk" w:eastAsia="uk-UA"/>
        </w:rPr>
      </w:pPr>
      <w:r>
        <w:rPr>
          <w:color w:val="000000"/>
          <w:sz w:val="28"/>
          <w:szCs w:val="28"/>
          <w:lang w:val="uk" w:eastAsia="uk-UA"/>
        </w:rPr>
        <w:tab/>
        <w:t>3.1</w:t>
      </w:r>
      <w:r w:rsidR="00EE2886">
        <w:rPr>
          <w:color w:val="000000"/>
          <w:sz w:val="28"/>
          <w:szCs w:val="28"/>
          <w:lang w:val="uk" w:eastAsia="uk-UA"/>
        </w:rPr>
        <w:t>1</w:t>
      </w:r>
      <w:r>
        <w:rPr>
          <w:color w:val="000000"/>
          <w:sz w:val="28"/>
          <w:szCs w:val="28"/>
          <w:lang w:val="uk" w:eastAsia="uk-UA"/>
        </w:rPr>
        <w:t xml:space="preserve">. </w:t>
      </w:r>
      <w:r w:rsidRPr="00705C28">
        <w:rPr>
          <w:color w:val="000000"/>
          <w:sz w:val="28"/>
          <w:szCs w:val="28"/>
          <w:lang w:val="uk" w:eastAsia="uk-UA"/>
        </w:rPr>
        <w:t>Рішення комісії, в тому числі ті, що прийняті за результатами засідання комісії, проведеного дистанційно в режимі реального часу (он-лайн), приймаються більшістю голосів її членів, присутніх на засіданні. У разі рівного розподілу голосів остаточне рішення приймає головуючий на засіданні комісії.</w:t>
      </w:r>
    </w:p>
    <w:p w14:paraId="6C5644CD" w14:textId="041848BC" w:rsidR="00705C28" w:rsidRPr="00705C28" w:rsidRDefault="00705C28" w:rsidP="00705C28">
      <w:pPr>
        <w:widowControl/>
        <w:pBdr>
          <w:top w:val="nil"/>
          <w:left w:val="nil"/>
          <w:bottom w:val="nil"/>
          <w:right w:val="nil"/>
          <w:between w:val="nil"/>
        </w:pBdr>
        <w:autoSpaceDE/>
        <w:autoSpaceDN/>
        <w:ind w:firstLine="450"/>
        <w:jc w:val="both"/>
        <w:rPr>
          <w:color w:val="000000"/>
          <w:sz w:val="28"/>
          <w:szCs w:val="28"/>
          <w:lang w:val="uk" w:eastAsia="uk-UA"/>
        </w:rPr>
      </w:pPr>
      <w:r>
        <w:rPr>
          <w:color w:val="000000"/>
          <w:sz w:val="28"/>
          <w:szCs w:val="28"/>
          <w:lang w:val="uk" w:eastAsia="uk-UA"/>
        </w:rPr>
        <w:tab/>
        <w:t>3.1</w:t>
      </w:r>
      <w:r w:rsidR="00EE2886">
        <w:rPr>
          <w:color w:val="000000"/>
          <w:sz w:val="28"/>
          <w:szCs w:val="28"/>
          <w:lang w:val="uk" w:eastAsia="uk-UA"/>
        </w:rPr>
        <w:t>2</w:t>
      </w:r>
      <w:r>
        <w:rPr>
          <w:color w:val="000000"/>
          <w:sz w:val="28"/>
          <w:szCs w:val="28"/>
          <w:lang w:val="uk" w:eastAsia="uk-UA"/>
        </w:rPr>
        <w:t xml:space="preserve">. </w:t>
      </w:r>
      <w:r w:rsidRPr="00705C28">
        <w:rPr>
          <w:color w:val="000000"/>
          <w:sz w:val="28"/>
          <w:szCs w:val="28"/>
          <w:lang w:val="uk" w:eastAsia="uk-UA"/>
        </w:rPr>
        <w:t>Рішення комісії, в тому числі ті, що прийняті за результатами засідання, проведеного дистанційно в режимі реального часу (он-лайн), оформлюється протоколом, який підписується головою, секретарем та присутніми на засіданні членами комісії (члени комісії, які беруть участь у засіданні комісії дистанційно в режимі реального часу (он-лайн), можуть підписувати протокол в електронній формі з накладенням кваліфікованого електронного підпису).</w:t>
      </w:r>
    </w:p>
    <w:p w14:paraId="449A54FF" w14:textId="64B53B5A" w:rsidR="00705C28" w:rsidRPr="00705C28" w:rsidRDefault="00705C28" w:rsidP="00705C28">
      <w:pPr>
        <w:widowControl/>
        <w:pBdr>
          <w:top w:val="nil"/>
          <w:left w:val="nil"/>
          <w:bottom w:val="nil"/>
          <w:right w:val="nil"/>
          <w:between w:val="nil"/>
        </w:pBdr>
        <w:autoSpaceDE/>
        <w:autoSpaceDN/>
        <w:ind w:firstLine="450"/>
        <w:jc w:val="both"/>
        <w:rPr>
          <w:color w:val="000000"/>
          <w:sz w:val="28"/>
          <w:szCs w:val="28"/>
          <w:lang w:val="uk" w:eastAsia="uk-UA"/>
        </w:rPr>
      </w:pPr>
      <w:r>
        <w:rPr>
          <w:color w:val="000000"/>
          <w:sz w:val="28"/>
          <w:szCs w:val="28"/>
          <w:lang w:val="uk" w:eastAsia="uk-UA"/>
        </w:rPr>
        <w:tab/>
        <w:t>3.1</w:t>
      </w:r>
      <w:r w:rsidR="00EE2886">
        <w:rPr>
          <w:color w:val="000000"/>
          <w:sz w:val="28"/>
          <w:szCs w:val="28"/>
          <w:lang w:val="uk" w:eastAsia="uk-UA"/>
        </w:rPr>
        <w:t>3</w:t>
      </w:r>
      <w:r>
        <w:rPr>
          <w:color w:val="000000"/>
          <w:sz w:val="28"/>
          <w:szCs w:val="28"/>
          <w:lang w:val="uk" w:eastAsia="uk-UA"/>
        </w:rPr>
        <w:t xml:space="preserve">. </w:t>
      </w:r>
      <w:r w:rsidRPr="00705C28">
        <w:rPr>
          <w:color w:val="000000"/>
          <w:sz w:val="28"/>
          <w:szCs w:val="28"/>
          <w:lang w:val="uk" w:eastAsia="uk-UA"/>
        </w:rPr>
        <w:t>Якщо комісією прийнято рішення, передба</w:t>
      </w:r>
      <w:r>
        <w:rPr>
          <w:color w:val="000000"/>
          <w:sz w:val="28"/>
          <w:szCs w:val="28"/>
          <w:lang w:val="uk" w:eastAsia="uk-UA"/>
        </w:rPr>
        <w:t>чені підпунктами 1 та 2 пункту 2.2.</w:t>
      </w:r>
      <w:r w:rsidRPr="00705C28">
        <w:rPr>
          <w:color w:val="000000"/>
          <w:sz w:val="28"/>
          <w:szCs w:val="28"/>
          <w:lang w:val="uk" w:eastAsia="uk-UA"/>
        </w:rPr>
        <w:t xml:space="preserve"> цього </w:t>
      </w:r>
      <w:r>
        <w:rPr>
          <w:color w:val="000000"/>
          <w:sz w:val="28"/>
          <w:szCs w:val="28"/>
          <w:lang w:val="uk" w:eastAsia="uk-UA"/>
        </w:rPr>
        <w:t>П</w:t>
      </w:r>
      <w:r w:rsidRPr="00705C28">
        <w:rPr>
          <w:color w:val="000000"/>
          <w:sz w:val="28"/>
          <w:szCs w:val="28"/>
          <w:lang w:val="uk" w:eastAsia="uk-UA"/>
        </w:rPr>
        <w:t>оложення, про такі рішення з відповідними обґрунтуваннями зазначається у протоколі.</w:t>
      </w:r>
    </w:p>
    <w:p w14:paraId="6FBBA375" w14:textId="438FA511" w:rsidR="00705C28" w:rsidRPr="00705C28" w:rsidRDefault="00705C28" w:rsidP="00705C28">
      <w:pPr>
        <w:widowControl/>
        <w:pBdr>
          <w:top w:val="nil"/>
          <w:left w:val="nil"/>
          <w:bottom w:val="nil"/>
          <w:right w:val="nil"/>
          <w:between w:val="nil"/>
        </w:pBdr>
        <w:autoSpaceDE/>
        <w:autoSpaceDN/>
        <w:ind w:firstLine="450"/>
        <w:jc w:val="both"/>
        <w:rPr>
          <w:color w:val="000000"/>
          <w:sz w:val="28"/>
          <w:szCs w:val="28"/>
          <w:lang w:val="uk" w:eastAsia="uk-UA"/>
        </w:rPr>
      </w:pPr>
      <w:r>
        <w:rPr>
          <w:color w:val="000000"/>
          <w:sz w:val="28"/>
          <w:szCs w:val="28"/>
          <w:lang w:val="uk" w:eastAsia="uk-UA"/>
        </w:rPr>
        <w:tab/>
        <w:t>3.1</w:t>
      </w:r>
      <w:r w:rsidR="00EE2886">
        <w:rPr>
          <w:color w:val="000000"/>
          <w:sz w:val="28"/>
          <w:szCs w:val="28"/>
          <w:lang w:val="uk" w:eastAsia="uk-UA"/>
        </w:rPr>
        <w:t>4</w:t>
      </w:r>
      <w:r>
        <w:rPr>
          <w:color w:val="000000"/>
          <w:sz w:val="28"/>
          <w:szCs w:val="28"/>
          <w:lang w:val="uk" w:eastAsia="uk-UA"/>
        </w:rPr>
        <w:t xml:space="preserve">. </w:t>
      </w:r>
      <w:r w:rsidRPr="00705C28">
        <w:rPr>
          <w:color w:val="000000"/>
          <w:sz w:val="28"/>
          <w:szCs w:val="28"/>
          <w:lang w:val="uk" w:eastAsia="uk-UA"/>
        </w:rPr>
        <w:t>Рішення комісії, п</w:t>
      </w:r>
      <w:r>
        <w:rPr>
          <w:color w:val="000000"/>
          <w:sz w:val="28"/>
          <w:szCs w:val="28"/>
          <w:lang w:val="uk" w:eastAsia="uk-UA"/>
        </w:rPr>
        <w:t>ередбачене підпунктом 3 пункту 2.2.</w:t>
      </w:r>
      <w:r w:rsidRPr="00705C28">
        <w:rPr>
          <w:color w:val="000000"/>
          <w:sz w:val="28"/>
          <w:szCs w:val="28"/>
          <w:lang w:val="uk" w:eastAsia="uk-UA"/>
        </w:rPr>
        <w:t xml:space="preserve"> цього </w:t>
      </w:r>
      <w:r>
        <w:rPr>
          <w:color w:val="000000"/>
          <w:sz w:val="28"/>
          <w:szCs w:val="28"/>
          <w:lang w:val="uk" w:eastAsia="uk-UA"/>
        </w:rPr>
        <w:t>П</w:t>
      </w:r>
      <w:r w:rsidRPr="00705C28">
        <w:rPr>
          <w:color w:val="000000"/>
          <w:sz w:val="28"/>
          <w:szCs w:val="28"/>
          <w:lang w:val="uk" w:eastAsia="uk-UA"/>
        </w:rPr>
        <w:t>оложення, приймається щодо кожного отримувача допомоги для вирішення житлового питання окремо та оформлюється згідно</w:t>
      </w:r>
      <w:r>
        <w:rPr>
          <w:color w:val="000000"/>
          <w:sz w:val="28"/>
          <w:szCs w:val="28"/>
          <w:lang w:val="uk" w:eastAsia="uk-UA"/>
        </w:rPr>
        <w:t xml:space="preserve"> з додатком до цього По</w:t>
      </w:r>
      <w:r w:rsidRPr="00705C28">
        <w:rPr>
          <w:color w:val="000000"/>
          <w:sz w:val="28"/>
          <w:szCs w:val="28"/>
          <w:lang w:val="uk" w:eastAsia="uk-UA"/>
        </w:rPr>
        <w:t>ложення.</w:t>
      </w:r>
    </w:p>
    <w:p w14:paraId="5CC2ECF2" w14:textId="3BDFE85F" w:rsidR="00705C28" w:rsidRPr="00705C28" w:rsidRDefault="00705C28" w:rsidP="00705C28">
      <w:pPr>
        <w:widowControl/>
        <w:pBdr>
          <w:top w:val="nil"/>
          <w:left w:val="nil"/>
          <w:bottom w:val="nil"/>
          <w:right w:val="nil"/>
          <w:between w:val="nil"/>
        </w:pBdr>
        <w:autoSpaceDE/>
        <w:autoSpaceDN/>
        <w:ind w:firstLine="450"/>
        <w:jc w:val="both"/>
        <w:rPr>
          <w:color w:val="000000"/>
          <w:sz w:val="28"/>
          <w:szCs w:val="28"/>
          <w:lang w:val="uk" w:eastAsia="uk-UA"/>
        </w:rPr>
      </w:pPr>
      <w:r>
        <w:rPr>
          <w:color w:val="000000"/>
          <w:sz w:val="28"/>
          <w:szCs w:val="28"/>
          <w:lang w:val="uk" w:eastAsia="uk-UA"/>
        </w:rPr>
        <w:tab/>
        <w:t>3.1</w:t>
      </w:r>
      <w:r w:rsidR="00FC4ECD">
        <w:rPr>
          <w:color w:val="000000"/>
          <w:sz w:val="28"/>
          <w:szCs w:val="28"/>
          <w:lang w:val="uk" w:eastAsia="uk-UA"/>
        </w:rPr>
        <w:t>5</w:t>
      </w:r>
      <w:r>
        <w:rPr>
          <w:color w:val="000000"/>
          <w:sz w:val="28"/>
          <w:szCs w:val="28"/>
          <w:lang w:val="uk" w:eastAsia="uk-UA"/>
        </w:rPr>
        <w:t>.</w:t>
      </w:r>
      <w:r w:rsidRPr="00705C28">
        <w:rPr>
          <w:color w:val="000000"/>
          <w:sz w:val="28"/>
          <w:szCs w:val="28"/>
          <w:lang w:val="uk" w:eastAsia="uk-UA"/>
        </w:rPr>
        <w:t xml:space="preserve"> Рішення комісії затвердж</w:t>
      </w:r>
      <w:r>
        <w:rPr>
          <w:color w:val="000000"/>
          <w:sz w:val="28"/>
          <w:szCs w:val="28"/>
          <w:lang w:val="uk" w:eastAsia="uk-UA"/>
        </w:rPr>
        <w:t>ується рішенням виконавчого комітету</w:t>
      </w:r>
      <w:r w:rsidR="009D7279">
        <w:rPr>
          <w:color w:val="000000"/>
          <w:sz w:val="28"/>
          <w:szCs w:val="28"/>
          <w:lang w:val="uk" w:eastAsia="uk-UA"/>
        </w:rPr>
        <w:t xml:space="preserve"> Хорольської міської ради Лубенського району Полтавської області</w:t>
      </w:r>
      <w:r w:rsidRPr="00705C28">
        <w:rPr>
          <w:color w:val="000000"/>
          <w:sz w:val="28"/>
          <w:szCs w:val="28"/>
          <w:lang w:val="uk" w:eastAsia="uk-UA"/>
        </w:rPr>
        <w:t xml:space="preserve"> не пізніше ніж через п’ять робочих днів з дня прийняття такого рішення комісією.</w:t>
      </w:r>
    </w:p>
    <w:p w14:paraId="3D08DA47" w14:textId="5242D00C" w:rsidR="00705C28" w:rsidRPr="00705C28" w:rsidRDefault="009D7279" w:rsidP="00705C28">
      <w:pPr>
        <w:widowControl/>
        <w:pBdr>
          <w:top w:val="nil"/>
          <w:left w:val="nil"/>
          <w:bottom w:val="nil"/>
          <w:right w:val="nil"/>
          <w:between w:val="nil"/>
        </w:pBdr>
        <w:autoSpaceDE/>
        <w:autoSpaceDN/>
        <w:ind w:firstLine="450"/>
        <w:jc w:val="both"/>
        <w:rPr>
          <w:color w:val="000000"/>
          <w:sz w:val="28"/>
          <w:szCs w:val="28"/>
          <w:lang w:val="uk" w:eastAsia="uk-UA"/>
        </w:rPr>
      </w:pPr>
      <w:r>
        <w:rPr>
          <w:color w:val="000000"/>
          <w:sz w:val="28"/>
          <w:szCs w:val="28"/>
          <w:lang w:val="uk" w:eastAsia="uk-UA"/>
        </w:rPr>
        <w:lastRenderedPageBreak/>
        <w:tab/>
      </w:r>
      <w:r w:rsidR="00705C28" w:rsidRPr="00705C28">
        <w:rPr>
          <w:color w:val="000000"/>
          <w:sz w:val="28"/>
          <w:szCs w:val="28"/>
          <w:lang w:val="uk" w:eastAsia="uk-UA"/>
        </w:rPr>
        <w:t>Копія рішення комісії, затвердженого рішенням уповноваженого органу, завантажується посадовою особою такого уповноваженого органу до Реєстру пошкодженого та знищеного майна не пізніше ніж через п’ять робочих днів із дня його затвердження.</w:t>
      </w:r>
    </w:p>
    <w:p w14:paraId="17AAB1E2" w14:textId="63F1015B" w:rsidR="00705C28" w:rsidRPr="00705C28" w:rsidRDefault="009D7279" w:rsidP="00705C28">
      <w:pPr>
        <w:widowControl/>
        <w:pBdr>
          <w:top w:val="nil"/>
          <w:left w:val="nil"/>
          <w:bottom w:val="nil"/>
          <w:right w:val="nil"/>
          <w:between w:val="nil"/>
        </w:pBdr>
        <w:autoSpaceDE/>
        <w:autoSpaceDN/>
        <w:ind w:firstLine="450"/>
        <w:jc w:val="both"/>
        <w:rPr>
          <w:color w:val="000000"/>
          <w:sz w:val="28"/>
          <w:szCs w:val="28"/>
          <w:lang w:val="uk" w:eastAsia="uk-UA"/>
        </w:rPr>
      </w:pPr>
      <w:r>
        <w:rPr>
          <w:color w:val="000000"/>
          <w:sz w:val="28"/>
          <w:szCs w:val="28"/>
          <w:lang w:val="uk" w:eastAsia="uk-UA"/>
        </w:rPr>
        <w:tab/>
        <w:t>3.1</w:t>
      </w:r>
      <w:r w:rsidR="00FC4ECD">
        <w:rPr>
          <w:color w:val="000000"/>
          <w:sz w:val="28"/>
          <w:szCs w:val="28"/>
          <w:lang w:val="uk" w:eastAsia="uk-UA"/>
        </w:rPr>
        <w:t>6</w:t>
      </w:r>
      <w:r w:rsidR="00705C28" w:rsidRPr="00705C28">
        <w:rPr>
          <w:color w:val="000000"/>
          <w:sz w:val="28"/>
          <w:szCs w:val="28"/>
          <w:lang w:val="uk" w:eastAsia="uk-UA"/>
        </w:rPr>
        <w:t>. Рішення комісії про надання/відмову в наданні допомоги для вирішення житлового питання може бути оскаржене до органу, що її утворив.</w:t>
      </w:r>
    </w:p>
    <w:p w14:paraId="7DB34D7C" w14:textId="084F712B" w:rsidR="00B02FC7" w:rsidRPr="00B02FC7" w:rsidRDefault="009D7279" w:rsidP="009D7279">
      <w:pPr>
        <w:widowControl/>
        <w:pBdr>
          <w:top w:val="nil"/>
          <w:left w:val="nil"/>
          <w:bottom w:val="nil"/>
          <w:right w:val="nil"/>
          <w:between w:val="nil"/>
        </w:pBdr>
        <w:autoSpaceDE/>
        <w:autoSpaceDN/>
        <w:ind w:firstLine="450"/>
        <w:jc w:val="both"/>
        <w:rPr>
          <w:sz w:val="28"/>
          <w:szCs w:val="28"/>
        </w:rPr>
      </w:pPr>
      <w:r>
        <w:rPr>
          <w:color w:val="000000"/>
          <w:sz w:val="28"/>
          <w:szCs w:val="28"/>
          <w:lang w:val="uk" w:eastAsia="uk-UA"/>
        </w:rPr>
        <w:tab/>
        <w:t>3.1</w:t>
      </w:r>
      <w:r w:rsidR="00FC4ECD">
        <w:rPr>
          <w:color w:val="000000"/>
          <w:sz w:val="28"/>
          <w:szCs w:val="28"/>
          <w:lang w:val="uk" w:eastAsia="uk-UA"/>
        </w:rPr>
        <w:t>7</w:t>
      </w:r>
      <w:r>
        <w:rPr>
          <w:color w:val="000000"/>
          <w:sz w:val="28"/>
          <w:szCs w:val="28"/>
          <w:lang w:val="uk" w:eastAsia="uk-UA"/>
        </w:rPr>
        <w:t xml:space="preserve">. </w:t>
      </w:r>
      <w:r w:rsidR="00705C28" w:rsidRPr="00705C28">
        <w:rPr>
          <w:color w:val="000000"/>
          <w:sz w:val="28"/>
          <w:szCs w:val="28"/>
          <w:lang w:val="uk" w:eastAsia="uk-UA"/>
        </w:rPr>
        <w:t xml:space="preserve">Рішення </w:t>
      </w:r>
      <w:r>
        <w:rPr>
          <w:color w:val="000000"/>
          <w:sz w:val="28"/>
          <w:szCs w:val="28"/>
          <w:lang w:val="uk" w:eastAsia="uk-UA"/>
        </w:rPr>
        <w:t>виконавчого комітету</w:t>
      </w:r>
      <w:r w:rsidR="00705C28" w:rsidRPr="00705C28">
        <w:rPr>
          <w:color w:val="000000"/>
          <w:sz w:val="28"/>
          <w:szCs w:val="28"/>
          <w:lang w:val="uk" w:eastAsia="uk-UA"/>
        </w:rPr>
        <w:t xml:space="preserve"> про затвердження рішення комісії про надання/відмову в наданні допомоги для вирішення житлового питання можуть бути оскаржені в судовому порядку.</w:t>
      </w:r>
    </w:p>
    <w:p w14:paraId="3A1ADC32" w14:textId="77777777" w:rsidR="00A578CD" w:rsidRPr="007213C9" w:rsidRDefault="00A578CD" w:rsidP="00B02FC7">
      <w:pPr>
        <w:spacing w:line="242" w:lineRule="auto"/>
        <w:rPr>
          <w:spacing w:val="-17"/>
          <w:sz w:val="28"/>
          <w:lang w:val="ru-RU"/>
        </w:rPr>
      </w:pPr>
    </w:p>
    <w:p w14:paraId="0C93BC98" w14:textId="77777777" w:rsidR="00A578CD" w:rsidRPr="007213C9" w:rsidRDefault="00A578CD" w:rsidP="00B02FC7">
      <w:pPr>
        <w:spacing w:line="242" w:lineRule="auto"/>
        <w:rPr>
          <w:spacing w:val="-17"/>
          <w:sz w:val="28"/>
          <w:lang w:val="ru-RU"/>
        </w:rPr>
      </w:pPr>
    </w:p>
    <w:p w14:paraId="6F703DAA" w14:textId="77777777" w:rsidR="00A578CD" w:rsidRPr="007213C9" w:rsidRDefault="00A578CD" w:rsidP="00B02FC7">
      <w:pPr>
        <w:spacing w:line="242" w:lineRule="auto"/>
        <w:rPr>
          <w:spacing w:val="-17"/>
          <w:sz w:val="28"/>
          <w:lang w:val="ru-RU"/>
        </w:rPr>
      </w:pPr>
    </w:p>
    <w:p w14:paraId="3CC4F173" w14:textId="77777777" w:rsidR="006F69EF" w:rsidRDefault="006F69EF" w:rsidP="006F69EF">
      <w:pPr>
        <w:spacing w:line="274" w:lineRule="atLeast"/>
        <w:jc w:val="both"/>
        <w:textAlignment w:val="baseline"/>
        <w:rPr>
          <w:sz w:val="28"/>
          <w:szCs w:val="28"/>
        </w:rPr>
      </w:pPr>
      <w:bookmarkStart w:id="0" w:name="_Hlk154577599"/>
      <w:r>
        <w:rPr>
          <w:sz w:val="28"/>
          <w:szCs w:val="28"/>
        </w:rPr>
        <w:t xml:space="preserve">Керуючий справами (секретар) </w:t>
      </w:r>
    </w:p>
    <w:p w14:paraId="6A6FA516" w14:textId="77777777" w:rsidR="006F69EF" w:rsidRPr="00744D08" w:rsidRDefault="006F69EF" w:rsidP="006F69EF">
      <w:pPr>
        <w:tabs>
          <w:tab w:val="left" w:pos="7088"/>
        </w:tabs>
        <w:spacing w:line="274" w:lineRule="atLeast"/>
        <w:jc w:val="both"/>
        <w:textAlignment w:val="baseline"/>
        <w:rPr>
          <w:sz w:val="28"/>
          <w:szCs w:val="28"/>
        </w:rPr>
      </w:pPr>
      <w:r>
        <w:rPr>
          <w:sz w:val="28"/>
          <w:szCs w:val="28"/>
        </w:rPr>
        <w:t>виконавчого комітету міської ради                                          Галина КОЗЛОВА</w:t>
      </w:r>
    </w:p>
    <w:bookmarkEnd w:id="0"/>
    <w:p w14:paraId="2CA0AE9E" w14:textId="77777777" w:rsidR="00F13B5D" w:rsidRDefault="00F13B5D" w:rsidP="00DC68DF">
      <w:pPr>
        <w:tabs>
          <w:tab w:val="left" w:pos="7088"/>
        </w:tabs>
        <w:spacing w:line="242" w:lineRule="auto"/>
        <w:rPr>
          <w:spacing w:val="-17"/>
          <w:sz w:val="28"/>
        </w:rPr>
      </w:pPr>
    </w:p>
    <w:p w14:paraId="5C63289A" w14:textId="77777777" w:rsidR="00F13B5D" w:rsidRDefault="00F13B5D" w:rsidP="00DC68DF">
      <w:pPr>
        <w:tabs>
          <w:tab w:val="left" w:pos="7088"/>
        </w:tabs>
        <w:spacing w:line="242" w:lineRule="auto"/>
        <w:rPr>
          <w:spacing w:val="-17"/>
          <w:sz w:val="28"/>
        </w:rPr>
      </w:pPr>
    </w:p>
    <w:p w14:paraId="66B9644C" w14:textId="77777777" w:rsidR="00F13B5D" w:rsidRDefault="00F13B5D" w:rsidP="00DC68DF">
      <w:pPr>
        <w:tabs>
          <w:tab w:val="left" w:pos="7088"/>
        </w:tabs>
        <w:spacing w:line="242" w:lineRule="auto"/>
        <w:rPr>
          <w:spacing w:val="-17"/>
          <w:sz w:val="28"/>
        </w:rPr>
      </w:pPr>
    </w:p>
    <w:p w14:paraId="2FFE87B3" w14:textId="77777777" w:rsidR="00F13B5D" w:rsidRDefault="00F13B5D" w:rsidP="00DC68DF">
      <w:pPr>
        <w:tabs>
          <w:tab w:val="left" w:pos="7088"/>
        </w:tabs>
        <w:spacing w:line="242" w:lineRule="auto"/>
        <w:rPr>
          <w:spacing w:val="-17"/>
          <w:sz w:val="28"/>
        </w:rPr>
      </w:pPr>
    </w:p>
    <w:p w14:paraId="2A44381F" w14:textId="77777777" w:rsidR="00F13B5D" w:rsidRDefault="00F13B5D" w:rsidP="00DC68DF">
      <w:pPr>
        <w:tabs>
          <w:tab w:val="left" w:pos="7088"/>
        </w:tabs>
        <w:spacing w:line="242" w:lineRule="auto"/>
        <w:rPr>
          <w:spacing w:val="-17"/>
          <w:sz w:val="28"/>
        </w:rPr>
      </w:pPr>
    </w:p>
    <w:p w14:paraId="59AA461B" w14:textId="77777777" w:rsidR="00F13B5D" w:rsidRDefault="00F13B5D" w:rsidP="00DC68DF">
      <w:pPr>
        <w:tabs>
          <w:tab w:val="left" w:pos="7088"/>
        </w:tabs>
        <w:spacing w:line="242" w:lineRule="auto"/>
        <w:rPr>
          <w:spacing w:val="-17"/>
          <w:sz w:val="28"/>
        </w:rPr>
      </w:pPr>
    </w:p>
    <w:p w14:paraId="49A2CD98" w14:textId="77777777" w:rsidR="00F13B5D" w:rsidRDefault="00F13B5D" w:rsidP="00DC68DF">
      <w:pPr>
        <w:tabs>
          <w:tab w:val="left" w:pos="7088"/>
        </w:tabs>
        <w:spacing w:line="242" w:lineRule="auto"/>
        <w:rPr>
          <w:spacing w:val="-17"/>
          <w:sz w:val="28"/>
        </w:rPr>
      </w:pPr>
    </w:p>
    <w:p w14:paraId="392BDF6E" w14:textId="77777777" w:rsidR="00F13B5D" w:rsidRDefault="00F13B5D" w:rsidP="00DC68DF">
      <w:pPr>
        <w:tabs>
          <w:tab w:val="left" w:pos="7088"/>
        </w:tabs>
        <w:spacing w:line="242" w:lineRule="auto"/>
        <w:rPr>
          <w:spacing w:val="-17"/>
          <w:sz w:val="28"/>
        </w:rPr>
      </w:pPr>
    </w:p>
    <w:p w14:paraId="73BAEDDB" w14:textId="77777777" w:rsidR="00F13B5D" w:rsidRDefault="00F13B5D" w:rsidP="00DC68DF">
      <w:pPr>
        <w:tabs>
          <w:tab w:val="left" w:pos="7088"/>
        </w:tabs>
        <w:spacing w:line="242" w:lineRule="auto"/>
        <w:rPr>
          <w:spacing w:val="-17"/>
          <w:sz w:val="28"/>
        </w:rPr>
      </w:pPr>
    </w:p>
    <w:p w14:paraId="75873B24" w14:textId="77777777" w:rsidR="00F13B5D" w:rsidRDefault="00F13B5D" w:rsidP="00DC68DF">
      <w:pPr>
        <w:tabs>
          <w:tab w:val="left" w:pos="7088"/>
        </w:tabs>
        <w:spacing w:line="242" w:lineRule="auto"/>
        <w:rPr>
          <w:spacing w:val="-17"/>
          <w:sz w:val="28"/>
        </w:rPr>
      </w:pPr>
    </w:p>
    <w:p w14:paraId="4D97CA74" w14:textId="77777777" w:rsidR="00F13B5D" w:rsidRDefault="00F13B5D" w:rsidP="00DC68DF">
      <w:pPr>
        <w:tabs>
          <w:tab w:val="left" w:pos="7088"/>
        </w:tabs>
        <w:spacing w:line="242" w:lineRule="auto"/>
        <w:rPr>
          <w:spacing w:val="-17"/>
          <w:sz w:val="28"/>
        </w:rPr>
      </w:pPr>
    </w:p>
    <w:p w14:paraId="248D145E" w14:textId="77777777" w:rsidR="00F13B5D" w:rsidRDefault="00F13B5D" w:rsidP="00DC68DF">
      <w:pPr>
        <w:tabs>
          <w:tab w:val="left" w:pos="7088"/>
        </w:tabs>
        <w:spacing w:line="242" w:lineRule="auto"/>
        <w:rPr>
          <w:spacing w:val="-17"/>
          <w:sz w:val="28"/>
        </w:rPr>
      </w:pPr>
    </w:p>
    <w:p w14:paraId="34BFDEFA" w14:textId="77777777" w:rsidR="00F13B5D" w:rsidRDefault="00F13B5D" w:rsidP="00DC68DF">
      <w:pPr>
        <w:tabs>
          <w:tab w:val="left" w:pos="7088"/>
        </w:tabs>
        <w:spacing w:line="242" w:lineRule="auto"/>
        <w:rPr>
          <w:spacing w:val="-17"/>
          <w:sz w:val="28"/>
        </w:rPr>
      </w:pPr>
    </w:p>
    <w:p w14:paraId="28BB98DA" w14:textId="77777777" w:rsidR="00F13B5D" w:rsidRDefault="00F13B5D" w:rsidP="00DC68DF">
      <w:pPr>
        <w:tabs>
          <w:tab w:val="left" w:pos="7088"/>
        </w:tabs>
        <w:spacing w:line="242" w:lineRule="auto"/>
        <w:rPr>
          <w:spacing w:val="-17"/>
          <w:sz w:val="28"/>
        </w:rPr>
      </w:pPr>
    </w:p>
    <w:p w14:paraId="451BD192" w14:textId="77777777" w:rsidR="00FC4ECD" w:rsidRDefault="00FC4ECD" w:rsidP="00DC68DF">
      <w:pPr>
        <w:tabs>
          <w:tab w:val="left" w:pos="7088"/>
        </w:tabs>
        <w:spacing w:line="242" w:lineRule="auto"/>
        <w:rPr>
          <w:spacing w:val="-17"/>
          <w:sz w:val="28"/>
        </w:rPr>
      </w:pPr>
    </w:p>
    <w:p w14:paraId="5B9FFC7C" w14:textId="77777777" w:rsidR="00FC4ECD" w:rsidRDefault="00FC4ECD" w:rsidP="00DC68DF">
      <w:pPr>
        <w:tabs>
          <w:tab w:val="left" w:pos="7088"/>
        </w:tabs>
        <w:spacing w:line="242" w:lineRule="auto"/>
        <w:rPr>
          <w:spacing w:val="-17"/>
          <w:sz w:val="28"/>
        </w:rPr>
      </w:pPr>
    </w:p>
    <w:p w14:paraId="32404082" w14:textId="77777777" w:rsidR="00FC4ECD" w:rsidRDefault="00FC4ECD" w:rsidP="00DC68DF">
      <w:pPr>
        <w:tabs>
          <w:tab w:val="left" w:pos="7088"/>
        </w:tabs>
        <w:spacing w:line="242" w:lineRule="auto"/>
        <w:rPr>
          <w:spacing w:val="-17"/>
          <w:sz w:val="28"/>
        </w:rPr>
      </w:pPr>
    </w:p>
    <w:p w14:paraId="641BF5FF" w14:textId="77777777" w:rsidR="00FC4ECD" w:rsidRDefault="00FC4ECD" w:rsidP="00DC68DF">
      <w:pPr>
        <w:tabs>
          <w:tab w:val="left" w:pos="7088"/>
        </w:tabs>
        <w:spacing w:line="242" w:lineRule="auto"/>
        <w:rPr>
          <w:spacing w:val="-17"/>
          <w:sz w:val="28"/>
        </w:rPr>
      </w:pPr>
    </w:p>
    <w:p w14:paraId="1B1F58A4" w14:textId="77777777" w:rsidR="00FC4ECD" w:rsidRDefault="00FC4ECD" w:rsidP="00DC68DF">
      <w:pPr>
        <w:tabs>
          <w:tab w:val="left" w:pos="7088"/>
        </w:tabs>
        <w:spacing w:line="242" w:lineRule="auto"/>
        <w:rPr>
          <w:spacing w:val="-17"/>
          <w:sz w:val="28"/>
        </w:rPr>
      </w:pPr>
    </w:p>
    <w:p w14:paraId="1816A97E" w14:textId="77777777" w:rsidR="00FC4ECD" w:rsidRDefault="00FC4ECD" w:rsidP="00DC68DF">
      <w:pPr>
        <w:tabs>
          <w:tab w:val="left" w:pos="7088"/>
        </w:tabs>
        <w:spacing w:line="242" w:lineRule="auto"/>
        <w:rPr>
          <w:spacing w:val="-17"/>
          <w:sz w:val="28"/>
        </w:rPr>
      </w:pPr>
    </w:p>
    <w:p w14:paraId="1BFAD4EC" w14:textId="77777777" w:rsidR="00F13B5D" w:rsidRDefault="00F13B5D" w:rsidP="00DC68DF">
      <w:pPr>
        <w:tabs>
          <w:tab w:val="left" w:pos="7088"/>
        </w:tabs>
        <w:spacing w:line="242" w:lineRule="auto"/>
        <w:rPr>
          <w:spacing w:val="-17"/>
          <w:sz w:val="28"/>
        </w:rPr>
      </w:pPr>
    </w:p>
    <w:p w14:paraId="72B61111" w14:textId="77777777" w:rsidR="00F13B5D" w:rsidRDefault="00F13B5D" w:rsidP="00DC68DF">
      <w:pPr>
        <w:tabs>
          <w:tab w:val="left" w:pos="7088"/>
        </w:tabs>
        <w:spacing w:line="242" w:lineRule="auto"/>
        <w:rPr>
          <w:spacing w:val="-17"/>
          <w:sz w:val="28"/>
        </w:rPr>
      </w:pPr>
    </w:p>
    <w:p w14:paraId="6945F8BB" w14:textId="77777777" w:rsidR="00F13B5D" w:rsidRDefault="00F13B5D" w:rsidP="00DC68DF">
      <w:pPr>
        <w:tabs>
          <w:tab w:val="left" w:pos="7088"/>
        </w:tabs>
        <w:spacing w:line="242" w:lineRule="auto"/>
        <w:rPr>
          <w:spacing w:val="-17"/>
          <w:sz w:val="28"/>
        </w:rPr>
      </w:pPr>
    </w:p>
    <w:p w14:paraId="6632E9EA" w14:textId="77777777" w:rsidR="00F13B5D" w:rsidRDefault="00F13B5D" w:rsidP="00DC68DF">
      <w:pPr>
        <w:tabs>
          <w:tab w:val="left" w:pos="7088"/>
        </w:tabs>
        <w:spacing w:line="242" w:lineRule="auto"/>
        <w:rPr>
          <w:spacing w:val="-17"/>
          <w:sz w:val="28"/>
        </w:rPr>
      </w:pPr>
    </w:p>
    <w:p w14:paraId="4482DBAB" w14:textId="77777777" w:rsidR="00F13B5D" w:rsidRDefault="00F13B5D" w:rsidP="00DC68DF">
      <w:pPr>
        <w:tabs>
          <w:tab w:val="left" w:pos="7088"/>
        </w:tabs>
        <w:spacing w:line="242" w:lineRule="auto"/>
        <w:rPr>
          <w:spacing w:val="-17"/>
          <w:sz w:val="28"/>
        </w:rPr>
      </w:pPr>
    </w:p>
    <w:p w14:paraId="2917FEBA" w14:textId="075A45C1" w:rsidR="00F13B5D" w:rsidRDefault="00F13B5D" w:rsidP="00F13B5D">
      <w:pPr>
        <w:keepNext/>
        <w:keepLines/>
        <w:pBdr>
          <w:top w:val="nil"/>
          <w:left w:val="nil"/>
          <w:bottom w:val="nil"/>
          <w:right w:val="nil"/>
          <w:between w:val="nil"/>
        </w:pBdr>
        <w:ind w:left="5103"/>
        <w:jc w:val="center"/>
        <w:rPr>
          <w:color w:val="000000"/>
          <w:sz w:val="24"/>
          <w:szCs w:val="24"/>
        </w:rPr>
      </w:pPr>
      <w:r>
        <w:rPr>
          <w:color w:val="000000"/>
          <w:sz w:val="24"/>
          <w:szCs w:val="24"/>
        </w:rPr>
        <w:lastRenderedPageBreak/>
        <w:t>Додаток до Положення</w:t>
      </w:r>
    </w:p>
    <w:p w14:paraId="1893F213" w14:textId="77777777" w:rsidR="00F13B5D" w:rsidRDefault="00F13B5D" w:rsidP="00F13B5D">
      <w:pPr>
        <w:keepNext/>
        <w:keepLines/>
        <w:pBdr>
          <w:top w:val="nil"/>
          <w:left w:val="nil"/>
          <w:bottom w:val="nil"/>
          <w:right w:val="nil"/>
          <w:between w:val="nil"/>
        </w:pBdr>
        <w:jc w:val="center"/>
        <w:rPr>
          <w:sz w:val="24"/>
          <w:szCs w:val="24"/>
        </w:rPr>
      </w:pPr>
    </w:p>
    <w:p w14:paraId="7EBA87D5" w14:textId="77777777" w:rsidR="00F13B5D" w:rsidRDefault="00F13B5D" w:rsidP="00F13B5D">
      <w:pPr>
        <w:keepNext/>
        <w:keepLines/>
        <w:pBdr>
          <w:top w:val="nil"/>
          <w:left w:val="nil"/>
          <w:bottom w:val="nil"/>
          <w:right w:val="nil"/>
          <w:between w:val="nil"/>
        </w:pBdr>
        <w:jc w:val="center"/>
        <w:rPr>
          <w:sz w:val="24"/>
          <w:szCs w:val="24"/>
        </w:rPr>
      </w:pPr>
    </w:p>
    <w:p w14:paraId="54F9FAC7" w14:textId="77777777" w:rsidR="00F13B5D" w:rsidRDefault="00F13B5D" w:rsidP="00F13B5D">
      <w:pPr>
        <w:keepNext/>
        <w:keepLines/>
        <w:pBdr>
          <w:top w:val="nil"/>
          <w:left w:val="nil"/>
          <w:bottom w:val="nil"/>
          <w:right w:val="nil"/>
          <w:between w:val="nil"/>
        </w:pBdr>
        <w:jc w:val="center"/>
        <w:rPr>
          <w:color w:val="000000"/>
          <w:sz w:val="24"/>
          <w:szCs w:val="24"/>
        </w:rPr>
      </w:pPr>
      <w:r>
        <w:rPr>
          <w:color w:val="000000"/>
          <w:sz w:val="24"/>
          <w:szCs w:val="24"/>
        </w:rPr>
        <w:t>РІШЕННЯ</w:t>
      </w:r>
      <w:r>
        <w:rPr>
          <w:color w:val="000000"/>
          <w:sz w:val="24"/>
          <w:szCs w:val="24"/>
        </w:rPr>
        <w:br/>
        <w:t>комісії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 *</w:t>
      </w:r>
    </w:p>
    <w:tbl>
      <w:tblPr>
        <w:tblW w:w="9773" w:type="dxa"/>
        <w:tblLayout w:type="fixed"/>
        <w:tblLook w:val="0400" w:firstRow="0" w:lastRow="0" w:firstColumn="0" w:lastColumn="0" w:noHBand="0" w:noVBand="1"/>
      </w:tblPr>
      <w:tblGrid>
        <w:gridCol w:w="4958"/>
        <w:gridCol w:w="4815"/>
      </w:tblGrid>
      <w:tr w:rsidR="00F13B5D" w14:paraId="277A69C2" w14:textId="77777777" w:rsidTr="00B529EE">
        <w:trPr>
          <w:trHeight w:val="756"/>
        </w:trPr>
        <w:tc>
          <w:tcPr>
            <w:tcW w:w="4958" w:type="dxa"/>
            <w:tcBorders>
              <w:top w:val="nil"/>
              <w:left w:val="nil"/>
              <w:bottom w:val="nil"/>
              <w:right w:val="nil"/>
            </w:tcBorders>
          </w:tcPr>
          <w:p w14:paraId="15167CA3" w14:textId="77777777" w:rsidR="00F13B5D" w:rsidRDefault="00F13B5D" w:rsidP="00B529EE">
            <w:pPr>
              <w:pBdr>
                <w:top w:val="nil"/>
                <w:left w:val="nil"/>
                <w:bottom w:val="nil"/>
                <w:right w:val="nil"/>
                <w:between w:val="nil"/>
              </w:pBdr>
              <w:rPr>
                <w:color w:val="000000"/>
                <w:sz w:val="24"/>
                <w:szCs w:val="24"/>
              </w:rPr>
            </w:pPr>
            <w:r>
              <w:rPr>
                <w:color w:val="000000"/>
                <w:sz w:val="24"/>
                <w:szCs w:val="24"/>
              </w:rPr>
              <w:t>_______________________</w:t>
            </w:r>
            <w:r>
              <w:rPr>
                <w:color w:val="000000"/>
                <w:sz w:val="24"/>
                <w:szCs w:val="24"/>
              </w:rPr>
              <w:br/>
            </w:r>
            <w:r>
              <w:rPr>
                <w:color w:val="000000"/>
                <w:sz w:val="20"/>
                <w:szCs w:val="20"/>
              </w:rPr>
              <w:t xml:space="preserve">                    (дата)</w:t>
            </w:r>
          </w:p>
        </w:tc>
        <w:tc>
          <w:tcPr>
            <w:tcW w:w="4815" w:type="dxa"/>
            <w:tcBorders>
              <w:top w:val="nil"/>
              <w:left w:val="nil"/>
              <w:bottom w:val="nil"/>
              <w:right w:val="nil"/>
            </w:tcBorders>
          </w:tcPr>
          <w:p w14:paraId="1AB8329D" w14:textId="77777777" w:rsidR="00F13B5D" w:rsidRDefault="00F13B5D" w:rsidP="00B529EE">
            <w:pPr>
              <w:pBdr>
                <w:top w:val="nil"/>
                <w:left w:val="nil"/>
                <w:bottom w:val="nil"/>
                <w:right w:val="nil"/>
                <w:between w:val="nil"/>
              </w:pBdr>
              <w:jc w:val="center"/>
              <w:rPr>
                <w:color w:val="000000"/>
                <w:sz w:val="24"/>
                <w:szCs w:val="24"/>
              </w:rPr>
            </w:pPr>
            <w:r>
              <w:rPr>
                <w:color w:val="000000"/>
                <w:sz w:val="24"/>
                <w:szCs w:val="24"/>
              </w:rPr>
              <w:t>№ __________________________</w:t>
            </w:r>
            <w:r>
              <w:rPr>
                <w:color w:val="000000"/>
                <w:sz w:val="24"/>
                <w:szCs w:val="24"/>
              </w:rPr>
              <w:br/>
            </w:r>
            <w:r>
              <w:rPr>
                <w:color w:val="000000"/>
                <w:sz w:val="20"/>
                <w:szCs w:val="20"/>
              </w:rPr>
              <w:t>(номер рішення)</w:t>
            </w:r>
          </w:p>
        </w:tc>
      </w:tr>
      <w:tr w:rsidR="00F13B5D" w14:paraId="65202313" w14:textId="77777777" w:rsidTr="00B529EE">
        <w:trPr>
          <w:trHeight w:val="920"/>
        </w:trPr>
        <w:tc>
          <w:tcPr>
            <w:tcW w:w="9773" w:type="dxa"/>
            <w:gridSpan w:val="2"/>
            <w:tcBorders>
              <w:top w:val="nil"/>
              <w:left w:val="nil"/>
              <w:bottom w:val="nil"/>
              <w:right w:val="nil"/>
            </w:tcBorders>
          </w:tcPr>
          <w:p w14:paraId="1E37FE36" w14:textId="4CFBDAC3" w:rsidR="00F13B5D" w:rsidRDefault="00F13B5D" w:rsidP="00B529EE">
            <w:pPr>
              <w:pBdr>
                <w:top w:val="nil"/>
                <w:left w:val="nil"/>
                <w:bottom w:val="nil"/>
                <w:right w:val="nil"/>
                <w:between w:val="nil"/>
              </w:pBdr>
              <w:jc w:val="center"/>
              <w:rPr>
                <w:color w:val="000000"/>
                <w:sz w:val="24"/>
                <w:szCs w:val="24"/>
              </w:rPr>
            </w:pPr>
            <w:r>
              <w:rPr>
                <w:color w:val="000000"/>
                <w:sz w:val="24"/>
                <w:szCs w:val="24"/>
              </w:rPr>
              <w:t>_______________________________________________________________________________</w:t>
            </w:r>
            <w:r>
              <w:rPr>
                <w:color w:val="000000"/>
                <w:sz w:val="24"/>
                <w:szCs w:val="24"/>
              </w:rPr>
              <w:br/>
            </w:r>
            <w:r>
              <w:rPr>
                <w:color w:val="000000"/>
                <w:sz w:val="20"/>
                <w:szCs w:val="20"/>
              </w:rPr>
              <w:t xml:space="preserve">(найменування виконавчого органу сільської, селищної, міської, районної у місті (у разі її створення) </w:t>
            </w:r>
            <w:r>
              <w:rPr>
                <w:color w:val="000000"/>
                <w:sz w:val="20"/>
                <w:szCs w:val="20"/>
              </w:rPr>
              <w:br/>
              <w:t xml:space="preserve">ради, військової адміністрації населеного пункту або військово-цивільної адміністрації </w:t>
            </w:r>
            <w:r>
              <w:rPr>
                <w:color w:val="000000"/>
                <w:sz w:val="20"/>
                <w:szCs w:val="20"/>
              </w:rPr>
              <w:br/>
              <w:t xml:space="preserve">населеного пункту, дата та номер розпорядчого </w:t>
            </w:r>
            <w:proofErr w:type="spellStart"/>
            <w:r>
              <w:rPr>
                <w:color w:val="000000"/>
                <w:sz w:val="20"/>
                <w:szCs w:val="20"/>
              </w:rPr>
              <w:t>акта</w:t>
            </w:r>
            <w:proofErr w:type="spellEnd"/>
            <w:r>
              <w:rPr>
                <w:color w:val="000000"/>
                <w:sz w:val="20"/>
                <w:szCs w:val="20"/>
              </w:rPr>
              <w:t>)</w:t>
            </w:r>
          </w:p>
        </w:tc>
      </w:tr>
      <w:tr w:rsidR="00F13B5D" w14:paraId="2B7B81BC" w14:textId="77777777" w:rsidTr="00B529EE">
        <w:tc>
          <w:tcPr>
            <w:tcW w:w="9773" w:type="dxa"/>
            <w:gridSpan w:val="2"/>
            <w:tcBorders>
              <w:top w:val="nil"/>
              <w:left w:val="nil"/>
              <w:bottom w:val="nil"/>
              <w:right w:val="nil"/>
            </w:tcBorders>
          </w:tcPr>
          <w:p w14:paraId="1CEE785B" w14:textId="4A1888BB" w:rsidR="00F13B5D" w:rsidRDefault="00F13B5D" w:rsidP="00B529EE">
            <w:pPr>
              <w:pBdr>
                <w:top w:val="nil"/>
                <w:left w:val="nil"/>
                <w:bottom w:val="nil"/>
                <w:right w:val="nil"/>
                <w:between w:val="nil"/>
              </w:pBdr>
              <w:jc w:val="both"/>
              <w:rPr>
                <w:color w:val="000000"/>
                <w:sz w:val="24"/>
                <w:szCs w:val="24"/>
              </w:rPr>
            </w:pPr>
            <w:r>
              <w:rPr>
                <w:color w:val="000000"/>
                <w:sz w:val="24"/>
                <w:szCs w:val="24"/>
              </w:rPr>
              <w:t>Дата подання та номер заяви про надання допомоги для вирішення житлового питання _______________________________________________________________________________</w:t>
            </w:r>
          </w:p>
          <w:p w14:paraId="038BF67B" w14:textId="77777777" w:rsidR="00F13B5D" w:rsidRDefault="00F13B5D" w:rsidP="00B529EE">
            <w:pPr>
              <w:pBdr>
                <w:top w:val="nil"/>
                <w:left w:val="nil"/>
                <w:bottom w:val="nil"/>
                <w:right w:val="nil"/>
                <w:between w:val="nil"/>
              </w:pBdr>
              <w:jc w:val="center"/>
              <w:rPr>
                <w:color w:val="000000"/>
                <w:sz w:val="24"/>
                <w:szCs w:val="24"/>
              </w:rPr>
            </w:pPr>
            <w:r>
              <w:rPr>
                <w:color w:val="000000"/>
                <w:sz w:val="24"/>
                <w:szCs w:val="24"/>
              </w:rPr>
              <w:t>Заявник _________________________________________________________________________</w:t>
            </w:r>
            <w:r>
              <w:rPr>
                <w:color w:val="000000"/>
                <w:sz w:val="24"/>
                <w:szCs w:val="24"/>
              </w:rPr>
              <w:br/>
            </w:r>
            <w:r>
              <w:rPr>
                <w:color w:val="000000"/>
                <w:sz w:val="20"/>
                <w:szCs w:val="20"/>
              </w:rPr>
              <w:t xml:space="preserve">        (прізвище, власне ім’я, по батькові (за наявності)/</w:t>
            </w:r>
          </w:p>
        </w:tc>
      </w:tr>
      <w:tr w:rsidR="00F13B5D" w14:paraId="461133FF" w14:textId="77777777" w:rsidTr="00B529EE">
        <w:tc>
          <w:tcPr>
            <w:tcW w:w="9773" w:type="dxa"/>
            <w:gridSpan w:val="2"/>
            <w:tcBorders>
              <w:top w:val="nil"/>
              <w:left w:val="nil"/>
              <w:bottom w:val="nil"/>
              <w:right w:val="nil"/>
            </w:tcBorders>
          </w:tcPr>
          <w:p w14:paraId="3C2CD3DA" w14:textId="77777777" w:rsidR="00F13B5D" w:rsidRDefault="00F13B5D" w:rsidP="00B529EE">
            <w:pPr>
              <w:pBdr>
                <w:top w:val="nil"/>
                <w:left w:val="nil"/>
                <w:bottom w:val="nil"/>
                <w:right w:val="nil"/>
                <w:between w:val="nil"/>
              </w:pBdr>
              <w:jc w:val="both"/>
              <w:rPr>
                <w:color w:val="000000"/>
                <w:sz w:val="24"/>
                <w:szCs w:val="24"/>
              </w:rPr>
            </w:pPr>
            <w:r>
              <w:rPr>
                <w:color w:val="000000"/>
                <w:sz w:val="24"/>
                <w:szCs w:val="24"/>
              </w:rPr>
              <w:t>Комісія прийняла рішення:</w:t>
            </w:r>
          </w:p>
          <w:p w14:paraId="1EC821C6" w14:textId="750457A2" w:rsidR="00F13B5D" w:rsidRDefault="00F13B5D" w:rsidP="00B529EE">
            <w:pPr>
              <w:pBdr>
                <w:top w:val="nil"/>
                <w:left w:val="nil"/>
                <w:bottom w:val="nil"/>
                <w:right w:val="nil"/>
                <w:between w:val="nil"/>
              </w:pBdr>
              <w:rPr>
                <w:color w:val="000000"/>
                <w:sz w:val="20"/>
                <w:szCs w:val="20"/>
              </w:rPr>
            </w:pPr>
            <w:r>
              <w:rPr>
                <w:color w:val="000000"/>
                <w:sz w:val="24"/>
                <w:szCs w:val="24"/>
              </w:rPr>
              <w:t>надати допомогу для вирішення житлового питання фізичній________________________________________________________________________</w:t>
            </w:r>
            <w:r>
              <w:rPr>
                <w:color w:val="000000"/>
                <w:sz w:val="24"/>
                <w:szCs w:val="24"/>
              </w:rPr>
              <w:br/>
            </w:r>
            <w:r>
              <w:rPr>
                <w:color w:val="000000"/>
                <w:sz w:val="20"/>
                <w:szCs w:val="20"/>
              </w:rPr>
              <w:t xml:space="preserve">                               (прізвище, власне ім’я, по батькові (за наявності)/)</w:t>
            </w:r>
          </w:p>
          <w:p w14:paraId="7EC458A8" w14:textId="7C4B95E6" w:rsidR="00F13B5D" w:rsidRDefault="00F13B5D" w:rsidP="006F69EF">
            <w:pPr>
              <w:pBdr>
                <w:top w:val="nil"/>
                <w:left w:val="nil"/>
                <w:bottom w:val="nil"/>
                <w:right w:val="nil"/>
                <w:between w:val="nil"/>
              </w:pBdr>
              <w:jc w:val="center"/>
              <w:rPr>
                <w:color w:val="000000"/>
                <w:sz w:val="20"/>
                <w:szCs w:val="20"/>
              </w:rPr>
            </w:pPr>
            <w:r>
              <w:rPr>
                <w:color w:val="000000"/>
                <w:sz w:val="24"/>
                <w:szCs w:val="24"/>
              </w:rPr>
              <w:t>у розмірі</w:t>
            </w:r>
            <w:r w:rsidR="006F69EF">
              <w:rPr>
                <w:color w:val="000000"/>
                <w:sz w:val="24"/>
                <w:szCs w:val="24"/>
              </w:rPr>
              <w:t xml:space="preserve"> </w:t>
            </w:r>
            <w:r>
              <w:rPr>
                <w:color w:val="000000"/>
                <w:sz w:val="24"/>
                <w:szCs w:val="24"/>
              </w:rPr>
              <w:t>________________________________________________________________________.</w:t>
            </w:r>
            <w:r>
              <w:rPr>
                <w:color w:val="000000"/>
                <w:sz w:val="24"/>
                <w:szCs w:val="24"/>
              </w:rPr>
              <w:br/>
            </w:r>
            <w:r>
              <w:rPr>
                <w:color w:val="000000"/>
                <w:sz w:val="20"/>
                <w:szCs w:val="20"/>
              </w:rPr>
              <w:t>(сума допомоги)</w:t>
            </w:r>
          </w:p>
          <w:p w14:paraId="4D8A19EB" w14:textId="77777777" w:rsidR="00F13B5D" w:rsidRDefault="00F13B5D" w:rsidP="00B529EE">
            <w:pPr>
              <w:pBdr>
                <w:top w:val="nil"/>
                <w:left w:val="nil"/>
                <w:bottom w:val="nil"/>
                <w:right w:val="nil"/>
                <w:between w:val="nil"/>
              </w:pBdr>
              <w:rPr>
                <w:i/>
                <w:color w:val="000000"/>
                <w:sz w:val="24"/>
                <w:szCs w:val="24"/>
              </w:rPr>
            </w:pPr>
            <w:r>
              <w:rPr>
                <w:i/>
                <w:color w:val="000000"/>
                <w:sz w:val="24"/>
                <w:szCs w:val="24"/>
              </w:rPr>
              <w:t>або</w:t>
            </w:r>
          </w:p>
        </w:tc>
      </w:tr>
      <w:tr w:rsidR="00F13B5D" w14:paraId="7FB8CFF6" w14:textId="77777777" w:rsidTr="00B529EE">
        <w:tc>
          <w:tcPr>
            <w:tcW w:w="9773" w:type="dxa"/>
            <w:gridSpan w:val="2"/>
            <w:tcBorders>
              <w:top w:val="nil"/>
              <w:left w:val="nil"/>
              <w:bottom w:val="nil"/>
              <w:right w:val="nil"/>
            </w:tcBorders>
          </w:tcPr>
          <w:p w14:paraId="1D049F7F" w14:textId="7AC2A62A" w:rsidR="00F13B5D" w:rsidRDefault="00F13B5D" w:rsidP="00B529EE">
            <w:pPr>
              <w:pBdr>
                <w:top w:val="nil"/>
                <w:left w:val="nil"/>
                <w:bottom w:val="nil"/>
                <w:right w:val="nil"/>
                <w:between w:val="nil"/>
              </w:pBdr>
              <w:rPr>
                <w:color w:val="000000"/>
                <w:sz w:val="20"/>
                <w:szCs w:val="20"/>
              </w:rPr>
            </w:pPr>
            <w:r>
              <w:rPr>
                <w:color w:val="000000"/>
                <w:sz w:val="24"/>
                <w:szCs w:val="24"/>
              </w:rPr>
              <w:t>відмовити в наданні допомоги для вирішення житлового питання фізичній________________________________________________________________________</w:t>
            </w:r>
            <w:r>
              <w:rPr>
                <w:color w:val="000000"/>
                <w:sz w:val="24"/>
                <w:szCs w:val="24"/>
              </w:rPr>
              <w:br/>
            </w:r>
            <w:r>
              <w:rPr>
                <w:color w:val="000000"/>
                <w:sz w:val="20"/>
                <w:szCs w:val="20"/>
              </w:rPr>
              <w:t xml:space="preserve">                               (прізвище, власне ім’я, по батькові (за наявності) </w:t>
            </w:r>
          </w:p>
          <w:p w14:paraId="55678727" w14:textId="77777777" w:rsidR="00F13B5D" w:rsidRDefault="00F13B5D" w:rsidP="00B529EE">
            <w:pPr>
              <w:pBdr>
                <w:top w:val="nil"/>
                <w:left w:val="nil"/>
                <w:bottom w:val="nil"/>
                <w:right w:val="nil"/>
                <w:between w:val="nil"/>
              </w:pBdr>
              <w:jc w:val="center"/>
              <w:rPr>
                <w:color w:val="000000"/>
                <w:sz w:val="20"/>
                <w:szCs w:val="20"/>
              </w:rPr>
            </w:pPr>
            <w:r>
              <w:rPr>
                <w:color w:val="000000"/>
                <w:sz w:val="24"/>
                <w:szCs w:val="24"/>
              </w:rPr>
              <w:t>у зв’язку_________________________________________________________________________.</w:t>
            </w:r>
            <w:r>
              <w:rPr>
                <w:color w:val="000000"/>
                <w:sz w:val="24"/>
                <w:szCs w:val="24"/>
              </w:rPr>
              <w:br/>
            </w:r>
            <w:r>
              <w:rPr>
                <w:color w:val="000000"/>
                <w:sz w:val="20"/>
                <w:szCs w:val="20"/>
              </w:rPr>
              <w:t>(підстави для відмови)</w:t>
            </w:r>
          </w:p>
        </w:tc>
      </w:tr>
    </w:tbl>
    <w:p w14:paraId="700F06AD" w14:textId="77777777" w:rsidR="00F13B5D" w:rsidRDefault="00F13B5D" w:rsidP="00F13B5D">
      <w:pPr>
        <w:rPr>
          <w:sz w:val="24"/>
          <w:szCs w:val="24"/>
        </w:rPr>
      </w:pPr>
    </w:p>
    <w:tbl>
      <w:tblPr>
        <w:tblW w:w="9773" w:type="dxa"/>
        <w:tblLayout w:type="fixed"/>
        <w:tblLook w:val="0400" w:firstRow="0" w:lastRow="0" w:firstColumn="0" w:lastColumn="0" w:noHBand="0" w:noVBand="1"/>
      </w:tblPr>
      <w:tblGrid>
        <w:gridCol w:w="2970"/>
        <w:gridCol w:w="1988"/>
        <w:gridCol w:w="4815"/>
      </w:tblGrid>
      <w:tr w:rsidR="00F13B5D" w14:paraId="3E2F4148" w14:textId="77777777" w:rsidTr="00B529EE">
        <w:tc>
          <w:tcPr>
            <w:tcW w:w="2970" w:type="dxa"/>
            <w:tcBorders>
              <w:top w:val="nil"/>
              <w:left w:val="nil"/>
              <w:bottom w:val="nil"/>
              <w:right w:val="nil"/>
            </w:tcBorders>
          </w:tcPr>
          <w:p w14:paraId="0B8013DC" w14:textId="41658170" w:rsidR="00F13B5D" w:rsidRDefault="00F13B5D" w:rsidP="00B529EE">
            <w:pPr>
              <w:pBdr>
                <w:top w:val="nil"/>
                <w:left w:val="nil"/>
                <w:bottom w:val="nil"/>
                <w:right w:val="nil"/>
                <w:between w:val="nil"/>
              </w:pBdr>
              <w:jc w:val="center"/>
              <w:rPr>
                <w:b/>
                <w:color w:val="000000"/>
                <w:sz w:val="24"/>
                <w:szCs w:val="24"/>
              </w:rPr>
            </w:pPr>
            <w:r>
              <w:rPr>
                <w:color w:val="000000"/>
                <w:sz w:val="24"/>
                <w:szCs w:val="24"/>
              </w:rPr>
              <w:t>______________________</w:t>
            </w:r>
            <w:r>
              <w:rPr>
                <w:color w:val="000000"/>
                <w:sz w:val="24"/>
                <w:szCs w:val="24"/>
              </w:rPr>
              <w:br/>
            </w:r>
            <w:r>
              <w:rPr>
                <w:color w:val="000000"/>
                <w:sz w:val="20"/>
                <w:szCs w:val="20"/>
              </w:rPr>
              <w:t xml:space="preserve">(посада головуючого </w:t>
            </w:r>
            <w:r>
              <w:rPr>
                <w:color w:val="000000"/>
                <w:sz w:val="20"/>
                <w:szCs w:val="20"/>
              </w:rPr>
              <w:br/>
              <w:t>на засіданні комісії)</w:t>
            </w:r>
          </w:p>
        </w:tc>
        <w:tc>
          <w:tcPr>
            <w:tcW w:w="1988" w:type="dxa"/>
            <w:tcBorders>
              <w:top w:val="nil"/>
              <w:left w:val="nil"/>
              <w:bottom w:val="nil"/>
              <w:right w:val="nil"/>
            </w:tcBorders>
          </w:tcPr>
          <w:p w14:paraId="4B869FE2" w14:textId="77777777" w:rsidR="00F13B5D" w:rsidRDefault="00F13B5D" w:rsidP="00B529EE">
            <w:pPr>
              <w:pBdr>
                <w:top w:val="nil"/>
                <w:left w:val="nil"/>
                <w:bottom w:val="nil"/>
                <w:right w:val="nil"/>
                <w:between w:val="nil"/>
              </w:pBdr>
              <w:jc w:val="center"/>
              <w:rPr>
                <w:b/>
                <w:color w:val="000000"/>
                <w:sz w:val="24"/>
                <w:szCs w:val="24"/>
              </w:rPr>
            </w:pPr>
            <w:r>
              <w:rPr>
                <w:color w:val="000000"/>
                <w:sz w:val="24"/>
                <w:szCs w:val="24"/>
              </w:rPr>
              <w:t>______________</w:t>
            </w:r>
            <w:r>
              <w:rPr>
                <w:color w:val="000000"/>
                <w:sz w:val="24"/>
                <w:szCs w:val="24"/>
              </w:rPr>
              <w:br/>
            </w:r>
            <w:r>
              <w:rPr>
                <w:color w:val="000000"/>
                <w:sz w:val="20"/>
                <w:szCs w:val="20"/>
              </w:rPr>
              <w:t>(підпис)</w:t>
            </w:r>
          </w:p>
        </w:tc>
        <w:tc>
          <w:tcPr>
            <w:tcW w:w="4815" w:type="dxa"/>
            <w:tcBorders>
              <w:top w:val="nil"/>
              <w:left w:val="nil"/>
              <w:bottom w:val="nil"/>
              <w:right w:val="nil"/>
            </w:tcBorders>
          </w:tcPr>
          <w:p w14:paraId="06B08D74" w14:textId="6E238F55" w:rsidR="00F13B5D" w:rsidRDefault="00F13B5D" w:rsidP="00B529EE">
            <w:pPr>
              <w:pBdr>
                <w:top w:val="nil"/>
                <w:left w:val="nil"/>
                <w:bottom w:val="nil"/>
                <w:right w:val="nil"/>
                <w:between w:val="nil"/>
              </w:pBdr>
              <w:jc w:val="center"/>
              <w:rPr>
                <w:color w:val="000000"/>
                <w:sz w:val="24"/>
                <w:szCs w:val="24"/>
              </w:rPr>
            </w:pPr>
            <w:r>
              <w:rPr>
                <w:color w:val="000000"/>
                <w:sz w:val="24"/>
                <w:szCs w:val="24"/>
              </w:rPr>
              <w:t>______________________________________</w:t>
            </w:r>
            <w:r>
              <w:rPr>
                <w:color w:val="000000"/>
                <w:sz w:val="24"/>
                <w:szCs w:val="24"/>
              </w:rPr>
              <w:br/>
            </w:r>
            <w:r>
              <w:rPr>
                <w:color w:val="000000"/>
                <w:sz w:val="20"/>
                <w:szCs w:val="20"/>
              </w:rPr>
              <w:t>(прізвище, власне ім’я, по батькові (за наявності)</w:t>
            </w:r>
          </w:p>
        </w:tc>
      </w:tr>
      <w:tr w:rsidR="00F13B5D" w14:paraId="447F5002" w14:textId="77777777" w:rsidTr="00B529EE">
        <w:trPr>
          <w:trHeight w:val="816"/>
        </w:trPr>
        <w:tc>
          <w:tcPr>
            <w:tcW w:w="2970" w:type="dxa"/>
            <w:tcBorders>
              <w:top w:val="nil"/>
              <w:left w:val="nil"/>
              <w:bottom w:val="nil"/>
              <w:right w:val="nil"/>
            </w:tcBorders>
          </w:tcPr>
          <w:p w14:paraId="35E82C17" w14:textId="319C9FE0" w:rsidR="00F13B5D" w:rsidRDefault="00F13B5D" w:rsidP="00B529EE">
            <w:pPr>
              <w:pBdr>
                <w:top w:val="nil"/>
                <w:left w:val="nil"/>
                <w:bottom w:val="nil"/>
                <w:right w:val="nil"/>
                <w:between w:val="nil"/>
              </w:pBdr>
              <w:jc w:val="center"/>
              <w:rPr>
                <w:b/>
                <w:color w:val="000000"/>
                <w:sz w:val="24"/>
                <w:szCs w:val="24"/>
              </w:rPr>
            </w:pPr>
            <w:r>
              <w:rPr>
                <w:color w:val="000000"/>
                <w:sz w:val="24"/>
                <w:szCs w:val="24"/>
              </w:rPr>
              <w:t>______________________</w:t>
            </w:r>
            <w:r>
              <w:rPr>
                <w:color w:val="000000"/>
                <w:sz w:val="24"/>
                <w:szCs w:val="24"/>
              </w:rPr>
              <w:br/>
            </w:r>
            <w:r>
              <w:rPr>
                <w:color w:val="000000"/>
                <w:sz w:val="20"/>
                <w:szCs w:val="20"/>
              </w:rPr>
              <w:t>(члени комісії)</w:t>
            </w:r>
          </w:p>
        </w:tc>
        <w:tc>
          <w:tcPr>
            <w:tcW w:w="1988" w:type="dxa"/>
            <w:tcBorders>
              <w:top w:val="nil"/>
              <w:left w:val="nil"/>
              <w:bottom w:val="nil"/>
              <w:right w:val="nil"/>
            </w:tcBorders>
          </w:tcPr>
          <w:p w14:paraId="26F04C64" w14:textId="77777777" w:rsidR="00F13B5D" w:rsidRDefault="00F13B5D" w:rsidP="00B529EE">
            <w:pPr>
              <w:pBdr>
                <w:top w:val="nil"/>
                <w:left w:val="nil"/>
                <w:bottom w:val="nil"/>
                <w:right w:val="nil"/>
                <w:between w:val="nil"/>
              </w:pBdr>
              <w:jc w:val="center"/>
              <w:rPr>
                <w:b/>
                <w:color w:val="000000"/>
                <w:sz w:val="24"/>
                <w:szCs w:val="24"/>
              </w:rPr>
            </w:pPr>
            <w:r>
              <w:rPr>
                <w:color w:val="000000"/>
                <w:sz w:val="24"/>
                <w:szCs w:val="24"/>
              </w:rPr>
              <w:t>______________</w:t>
            </w:r>
            <w:r>
              <w:rPr>
                <w:color w:val="000000"/>
                <w:sz w:val="24"/>
                <w:szCs w:val="24"/>
              </w:rPr>
              <w:br/>
            </w:r>
            <w:r>
              <w:rPr>
                <w:color w:val="000000"/>
                <w:sz w:val="20"/>
                <w:szCs w:val="20"/>
              </w:rPr>
              <w:t>(підпис)</w:t>
            </w:r>
          </w:p>
        </w:tc>
        <w:tc>
          <w:tcPr>
            <w:tcW w:w="4815" w:type="dxa"/>
            <w:tcBorders>
              <w:top w:val="nil"/>
              <w:left w:val="nil"/>
              <w:bottom w:val="nil"/>
              <w:right w:val="nil"/>
            </w:tcBorders>
          </w:tcPr>
          <w:p w14:paraId="6BAF7097" w14:textId="60AE2BE4" w:rsidR="00F13B5D" w:rsidRDefault="00F13B5D" w:rsidP="00B529EE">
            <w:pPr>
              <w:pBdr>
                <w:top w:val="nil"/>
                <w:left w:val="nil"/>
                <w:bottom w:val="nil"/>
                <w:right w:val="nil"/>
                <w:between w:val="nil"/>
              </w:pBdr>
              <w:jc w:val="center"/>
              <w:rPr>
                <w:color w:val="000000"/>
                <w:sz w:val="24"/>
                <w:szCs w:val="24"/>
              </w:rPr>
            </w:pPr>
            <w:r>
              <w:rPr>
                <w:color w:val="000000"/>
                <w:sz w:val="24"/>
                <w:szCs w:val="24"/>
              </w:rPr>
              <w:t>______________________________________</w:t>
            </w:r>
            <w:r>
              <w:rPr>
                <w:color w:val="000000"/>
                <w:sz w:val="24"/>
                <w:szCs w:val="24"/>
              </w:rPr>
              <w:br/>
            </w:r>
            <w:r>
              <w:rPr>
                <w:color w:val="000000"/>
                <w:sz w:val="20"/>
                <w:szCs w:val="20"/>
              </w:rPr>
              <w:t>(прізвище, власне ім’я, по батькові (за наявності)</w:t>
            </w:r>
          </w:p>
        </w:tc>
      </w:tr>
    </w:tbl>
    <w:p w14:paraId="632D4001" w14:textId="77777777" w:rsidR="00F13B5D" w:rsidRDefault="00F13B5D" w:rsidP="00F13B5D">
      <w:pPr>
        <w:pBdr>
          <w:top w:val="nil"/>
          <w:left w:val="nil"/>
          <w:bottom w:val="nil"/>
          <w:right w:val="nil"/>
          <w:between w:val="nil"/>
        </w:pBdr>
        <w:jc w:val="both"/>
        <w:rPr>
          <w:color w:val="000000"/>
          <w:sz w:val="20"/>
          <w:szCs w:val="20"/>
        </w:rPr>
      </w:pPr>
      <w:r>
        <w:rPr>
          <w:color w:val="000000"/>
          <w:sz w:val="20"/>
          <w:szCs w:val="20"/>
        </w:rPr>
        <w:t>_________</w:t>
      </w:r>
      <w:r>
        <w:rPr>
          <w:color w:val="000000"/>
          <w:sz w:val="20"/>
          <w:szCs w:val="20"/>
        </w:rPr>
        <w:br/>
        <w:t>* Рішення комісії про надання/відмову в наданні допомоги підлягає затвердженню виконавчим органом сільської, селищної, міської, районної у місті (у разі її створення) радою, військовою адміністрацією населеного пункту або військово-цивільною адміністрацією населеного пункту.</w:t>
      </w:r>
    </w:p>
    <w:p w14:paraId="76A61888" w14:textId="77777777" w:rsidR="00F13B5D" w:rsidRDefault="00F13B5D" w:rsidP="00DC68DF">
      <w:pPr>
        <w:tabs>
          <w:tab w:val="left" w:pos="7088"/>
        </w:tabs>
        <w:spacing w:line="242" w:lineRule="auto"/>
        <w:rPr>
          <w:spacing w:val="-17"/>
          <w:sz w:val="28"/>
        </w:rPr>
      </w:pPr>
    </w:p>
    <w:p w14:paraId="19B753D6" w14:textId="77777777" w:rsidR="00F13B5D" w:rsidRDefault="00F13B5D" w:rsidP="00DC68DF">
      <w:pPr>
        <w:tabs>
          <w:tab w:val="left" w:pos="7088"/>
        </w:tabs>
        <w:spacing w:line="242" w:lineRule="auto"/>
        <w:rPr>
          <w:spacing w:val="-17"/>
          <w:sz w:val="28"/>
        </w:rPr>
      </w:pPr>
    </w:p>
    <w:p w14:paraId="27C82CE0" w14:textId="77777777" w:rsidR="006F69EF" w:rsidRDefault="006F69EF" w:rsidP="00DC68DF">
      <w:pPr>
        <w:tabs>
          <w:tab w:val="left" w:pos="7088"/>
        </w:tabs>
        <w:spacing w:line="242" w:lineRule="auto"/>
        <w:rPr>
          <w:spacing w:val="-17"/>
          <w:sz w:val="28"/>
        </w:rPr>
      </w:pPr>
    </w:p>
    <w:p w14:paraId="2D8A271C" w14:textId="77777777" w:rsidR="006F69EF" w:rsidRDefault="006F69EF" w:rsidP="006F69EF">
      <w:pPr>
        <w:spacing w:line="274" w:lineRule="atLeast"/>
        <w:jc w:val="both"/>
        <w:textAlignment w:val="baseline"/>
        <w:rPr>
          <w:sz w:val="28"/>
          <w:szCs w:val="28"/>
        </w:rPr>
      </w:pPr>
      <w:r>
        <w:rPr>
          <w:sz w:val="28"/>
          <w:szCs w:val="28"/>
        </w:rPr>
        <w:t xml:space="preserve">Керуючий справами (секретар) </w:t>
      </w:r>
    </w:p>
    <w:p w14:paraId="280B26A3" w14:textId="77777777" w:rsidR="006F69EF" w:rsidRPr="00744D08" w:rsidRDefault="006F69EF" w:rsidP="006F69EF">
      <w:pPr>
        <w:tabs>
          <w:tab w:val="left" w:pos="7088"/>
        </w:tabs>
        <w:spacing w:line="274" w:lineRule="atLeast"/>
        <w:jc w:val="both"/>
        <w:textAlignment w:val="baseline"/>
        <w:rPr>
          <w:sz w:val="28"/>
          <w:szCs w:val="28"/>
        </w:rPr>
      </w:pPr>
      <w:r>
        <w:rPr>
          <w:sz w:val="28"/>
          <w:szCs w:val="28"/>
        </w:rPr>
        <w:t>виконавчого комітету міської ради                                          Галина КОЗЛОВА</w:t>
      </w:r>
    </w:p>
    <w:p w14:paraId="062DFE87" w14:textId="77777777" w:rsidR="006F69EF" w:rsidRPr="00B02FC7" w:rsidRDefault="006F69EF" w:rsidP="00DC68DF">
      <w:pPr>
        <w:tabs>
          <w:tab w:val="left" w:pos="7088"/>
        </w:tabs>
        <w:spacing w:line="242" w:lineRule="auto"/>
        <w:rPr>
          <w:spacing w:val="-17"/>
          <w:sz w:val="28"/>
        </w:rPr>
      </w:pPr>
    </w:p>
    <w:sectPr w:rsidR="006F69EF" w:rsidRPr="00B02FC7" w:rsidSect="00710B09">
      <w:headerReference w:type="default" r:id="rId7"/>
      <w:pgSz w:w="11910" w:h="16840"/>
      <w:pgMar w:top="1134" w:right="567" w:bottom="1134" w:left="1701"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61208B" w14:textId="77777777" w:rsidR="00A47C54" w:rsidRDefault="00A47C54" w:rsidP="00B02FC7">
      <w:r>
        <w:separator/>
      </w:r>
    </w:p>
  </w:endnote>
  <w:endnote w:type="continuationSeparator" w:id="0">
    <w:p w14:paraId="143CE8B8" w14:textId="77777777" w:rsidR="00A47C54" w:rsidRDefault="00A47C54" w:rsidP="00B02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9DE070" w14:textId="77777777" w:rsidR="00A47C54" w:rsidRDefault="00A47C54" w:rsidP="00B02FC7">
      <w:r>
        <w:separator/>
      </w:r>
    </w:p>
  </w:footnote>
  <w:footnote w:type="continuationSeparator" w:id="0">
    <w:p w14:paraId="30D47B44" w14:textId="77777777" w:rsidR="00A47C54" w:rsidRDefault="00A47C54" w:rsidP="00B02F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75287461"/>
      <w:docPartObj>
        <w:docPartGallery w:val="Page Numbers (Top of Page)"/>
        <w:docPartUnique/>
      </w:docPartObj>
    </w:sdtPr>
    <w:sdtEndPr/>
    <w:sdtContent>
      <w:p w14:paraId="7DB34D83" w14:textId="77777777" w:rsidR="00B02FC7" w:rsidRDefault="00B02FC7">
        <w:pPr>
          <w:pStyle w:val="a6"/>
          <w:jc w:val="center"/>
        </w:pPr>
        <w:r>
          <w:fldChar w:fldCharType="begin"/>
        </w:r>
        <w:r>
          <w:instrText>PAGE   \* MERGEFORMAT</w:instrText>
        </w:r>
        <w:r>
          <w:fldChar w:fldCharType="separate"/>
        </w:r>
        <w:r w:rsidR="00746834" w:rsidRPr="00746834">
          <w:rPr>
            <w:noProof/>
            <w:lang w:val="ru-RU"/>
          </w:rPr>
          <w:t>5</w:t>
        </w:r>
        <w:r>
          <w:fldChar w:fldCharType="end"/>
        </w:r>
      </w:p>
    </w:sdtContent>
  </w:sdt>
  <w:p w14:paraId="7DB34D84" w14:textId="77777777" w:rsidR="00B02FC7" w:rsidRDefault="00B02FC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9B22E1"/>
    <w:multiLevelType w:val="hybridMultilevel"/>
    <w:tmpl w:val="B85E7776"/>
    <w:lvl w:ilvl="0" w:tplc="624EE3BC">
      <w:start w:val="1"/>
      <w:numFmt w:val="decimal"/>
      <w:lvlText w:val="%1."/>
      <w:lvlJc w:val="left"/>
      <w:pPr>
        <w:ind w:left="102" w:hanging="303"/>
        <w:jc w:val="right"/>
      </w:pPr>
      <w:rPr>
        <w:rFonts w:ascii="Times New Roman" w:eastAsia="Times New Roman" w:hAnsi="Times New Roman" w:cs="Times New Roman" w:hint="default"/>
        <w:b w:val="0"/>
        <w:bCs w:val="0"/>
        <w:i w:val="0"/>
        <w:iCs w:val="0"/>
        <w:w w:val="100"/>
        <w:sz w:val="28"/>
        <w:szCs w:val="28"/>
        <w:lang w:val="uk-UA" w:eastAsia="en-US" w:bidi="ar-SA"/>
      </w:rPr>
    </w:lvl>
    <w:lvl w:ilvl="1" w:tplc="3F446A16">
      <w:numFmt w:val="bullet"/>
      <w:lvlText w:val="•"/>
      <w:lvlJc w:val="left"/>
      <w:pPr>
        <w:ind w:left="1074" w:hanging="303"/>
      </w:pPr>
      <w:rPr>
        <w:rFonts w:hint="default"/>
        <w:lang w:val="uk-UA" w:eastAsia="en-US" w:bidi="ar-SA"/>
      </w:rPr>
    </w:lvl>
    <w:lvl w:ilvl="2" w:tplc="3E5811A6">
      <w:numFmt w:val="bullet"/>
      <w:lvlText w:val="•"/>
      <w:lvlJc w:val="left"/>
      <w:pPr>
        <w:ind w:left="2049" w:hanging="303"/>
      </w:pPr>
      <w:rPr>
        <w:rFonts w:hint="default"/>
        <w:lang w:val="uk-UA" w:eastAsia="en-US" w:bidi="ar-SA"/>
      </w:rPr>
    </w:lvl>
    <w:lvl w:ilvl="3" w:tplc="5FE66528">
      <w:numFmt w:val="bullet"/>
      <w:lvlText w:val="•"/>
      <w:lvlJc w:val="left"/>
      <w:pPr>
        <w:ind w:left="3023" w:hanging="303"/>
      </w:pPr>
      <w:rPr>
        <w:rFonts w:hint="default"/>
        <w:lang w:val="uk-UA" w:eastAsia="en-US" w:bidi="ar-SA"/>
      </w:rPr>
    </w:lvl>
    <w:lvl w:ilvl="4" w:tplc="3A2ABB74">
      <w:numFmt w:val="bullet"/>
      <w:lvlText w:val="•"/>
      <w:lvlJc w:val="left"/>
      <w:pPr>
        <w:ind w:left="3998" w:hanging="303"/>
      </w:pPr>
      <w:rPr>
        <w:rFonts w:hint="default"/>
        <w:lang w:val="uk-UA" w:eastAsia="en-US" w:bidi="ar-SA"/>
      </w:rPr>
    </w:lvl>
    <w:lvl w:ilvl="5" w:tplc="FF6A234A">
      <w:numFmt w:val="bullet"/>
      <w:lvlText w:val="•"/>
      <w:lvlJc w:val="left"/>
      <w:pPr>
        <w:ind w:left="4973" w:hanging="303"/>
      </w:pPr>
      <w:rPr>
        <w:rFonts w:hint="default"/>
        <w:lang w:val="uk-UA" w:eastAsia="en-US" w:bidi="ar-SA"/>
      </w:rPr>
    </w:lvl>
    <w:lvl w:ilvl="6" w:tplc="48B0DB7A">
      <w:numFmt w:val="bullet"/>
      <w:lvlText w:val="•"/>
      <w:lvlJc w:val="left"/>
      <w:pPr>
        <w:ind w:left="5947" w:hanging="303"/>
      </w:pPr>
      <w:rPr>
        <w:rFonts w:hint="default"/>
        <w:lang w:val="uk-UA" w:eastAsia="en-US" w:bidi="ar-SA"/>
      </w:rPr>
    </w:lvl>
    <w:lvl w:ilvl="7" w:tplc="5DCEFB06">
      <w:numFmt w:val="bullet"/>
      <w:lvlText w:val="•"/>
      <w:lvlJc w:val="left"/>
      <w:pPr>
        <w:ind w:left="6922" w:hanging="303"/>
      </w:pPr>
      <w:rPr>
        <w:rFonts w:hint="default"/>
        <w:lang w:val="uk-UA" w:eastAsia="en-US" w:bidi="ar-SA"/>
      </w:rPr>
    </w:lvl>
    <w:lvl w:ilvl="8" w:tplc="B9FA2E08">
      <w:numFmt w:val="bullet"/>
      <w:lvlText w:val="•"/>
      <w:lvlJc w:val="left"/>
      <w:pPr>
        <w:ind w:left="7897" w:hanging="303"/>
      </w:pPr>
      <w:rPr>
        <w:rFonts w:hint="default"/>
        <w:lang w:val="uk-UA" w:eastAsia="en-US" w:bidi="ar-SA"/>
      </w:rPr>
    </w:lvl>
  </w:abstractNum>
  <w:abstractNum w:abstractNumId="1" w15:restartNumberingAfterBreak="0">
    <w:nsid w:val="0C8B6A88"/>
    <w:multiLevelType w:val="multilevel"/>
    <w:tmpl w:val="824896B8"/>
    <w:lvl w:ilvl="0">
      <w:start w:val="1"/>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203C4F3B"/>
    <w:multiLevelType w:val="multilevel"/>
    <w:tmpl w:val="A3407B28"/>
    <w:lvl w:ilvl="0">
      <w:start w:val="2"/>
      <w:numFmt w:val="decimal"/>
      <w:lvlText w:val="%1."/>
      <w:lvlJc w:val="left"/>
      <w:pPr>
        <w:ind w:left="432" w:hanging="432"/>
      </w:pPr>
      <w:rPr>
        <w:rFonts w:hint="default"/>
      </w:rPr>
    </w:lvl>
    <w:lvl w:ilvl="1">
      <w:start w:val="6"/>
      <w:numFmt w:val="decimal"/>
      <w:lvlText w:val="%1.%2."/>
      <w:lvlJc w:val="left"/>
      <w:pPr>
        <w:ind w:left="1284" w:hanging="720"/>
      </w:pPr>
      <w:rPr>
        <w:rFonts w:hint="default"/>
      </w:rPr>
    </w:lvl>
    <w:lvl w:ilvl="2">
      <w:start w:val="1"/>
      <w:numFmt w:val="decimal"/>
      <w:lvlText w:val="%1.%2.%3."/>
      <w:lvlJc w:val="left"/>
      <w:pPr>
        <w:ind w:left="1848" w:hanging="720"/>
      </w:pPr>
      <w:rPr>
        <w:rFonts w:hint="default"/>
      </w:rPr>
    </w:lvl>
    <w:lvl w:ilvl="3">
      <w:start w:val="1"/>
      <w:numFmt w:val="decimal"/>
      <w:lvlText w:val="%1.%2.%3.%4."/>
      <w:lvlJc w:val="left"/>
      <w:pPr>
        <w:ind w:left="2772" w:hanging="108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4260" w:hanging="1440"/>
      </w:pPr>
      <w:rPr>
        <w:rFonts w:hint="default"/>
      </w:rPr>
    </w:lvl>
    <w:lvl w:ilvl="6">
      <w:start w:val="1"/>
      <w:numFmt w:val="decimal"/>
      <w:lvlText w:val="%1.%2.%3.%4.%5.%6.%7."/>
      <w:lvlJc w:val="left"/>
      <w:pPr>
        <w:ind w:left="5184" w:hanging="1800"/>
      </w:pPr>
      <w:rPr>
        <w:rFonts w:hint="default"/>
      </w:rPr>
    </w:lvl>
    <w:lvl w:ilvl="7">
      <w:start w:val="1"/>
      <w:numFmt w:val="decimal"/>
      <w:lvlText w:val="%1.%2.%3.%4.%5.%6.%7.%8."/>
      <w:lvlJc w:val="left"/>
      <w:pPr>
        <w:ind w:left="5748" w:hanging="1800"/>
      </w:pPr>
      <w:rPr>
        <w:rFonts w:hint="default"/>
      </w:rPr>
    </w:lvl>
    <w:lvl w:ilvl="8">
      <w:start w:val="1"/>
      <w:numFmt w:val="decimal"/>
      <w:lvlText w:val="%1.%2.%3.%4.%5.%6.%7.%8.%9."/>
      <w:lvlJc w:val="left"/>
      <w:pPr>
        <w:ind w:left="6672" w:hanging="2160"/>
      </w:pPr>
      <w:rPr>
        <w:rFonts w:hint="default"/>
      </w:rPr>
    </w:lvl>
  </w:abstractNum>
  <w:abstractNum w:abstractNumId="3" w15:restartNumberingAfterBreak="0">
    <w:nsid w:val="285D202F"/>
    <w:multiLevelType w:val="hybridMultilevel"/>
    <w:tmpl w:val="D186B0DE"/>
    <w:lvl w:ilvl="0" w:tplc="D3585E46">
      <w:start w:val="1"/>
      <w:numFmt w:val="decimal"/>
      <w:lvlText w:val="%1."/>
      <w:lvlJc w:val="left"/>
      <w:pPr>
        <w:ind w:left="1065" w:hanging="497"/>
        <w:jc w:val="right"/>
      </w:pPr>
      <w:rPr>
        <w:rFonts w:ascii="Times New Roman" w:eastAsia="Times New Roman" w:hAnsi="Times New Roman" w:cs="Times New Roman" w:hint="default"/>
        <w:b w:val="0"/>
        <w:bCs w:val="0"/>
        <w:i w:val="0"/>
        <w:iCs w:val="0"/>
        <w:spacing w:val="0"/>
        <w:w w:val="100"/>
        <w:sz w:val="28"/>
        <w:szCs w:val="28"/>
        <w:lang w:val="uk-UA" w:eastAsia="en-US" w:bidi="ar-SA"/>
      </w:rPr>
    </w:lvl>
    <w:lvl w:ilvl="1" w:tplc="15D05042">
      <w:numFmt w:val="bullet"/>
      <w:lvlText w:val="•"/>
      <w:lvlJc w:val="left"/>
      <w:pPr>
        <w:ind w:left="1074" w:hanging="497"/>
      </w:pPr>
      <w:rPr>
        <w:rFonts w:hint="default"/>
        <w:lang w:val="uk-UA" w:eastAsia="en-US" w:bidi="ar-SA"/>
      </w:rPr>
    </w:lvl>
    <w:lvl w:ilvl="2" w:tplc="4D8EAEA2">
      <w:numFmt w:val="bullet"/>
      <w:lvlText w:val="•"/>
      <w:lvlJc w:val="left"/>
      <w:pPr>
        <w:ind w:left="2049" w:hanging="497"/>
      </w:pPr>
      <w:rPr>
        <w:rFonts w:hint="default"/>
        <w:lang w:val="uk-UA" w:eastAsia="en-US" w:bidi="ar-SA"/>
      </w:rPr>
    </w:lvl>
    <w:lvl w:ilvl="3" w:tplc="EB4C7E6A">
      <w:numFmt w:val="bullet"/>
      <w:lvlText w:val="•"/>
      <w:lvlJc w:val="left"/>
      <w:pPr>
        <w:ind w:left="3023" w:hanging="497"/>
      </w:pPr>
      <w:rPr>
        <w:rFonts w:hint="default"/>
        <w:lang w:val="uk-UA" w:eastAsia="en-US" w:bidi="ar-SA"/>
      </w:rPr>
    </w:lvl>
    <w:lvl w:ilvl="4" w:tplc="0CC8CF14">
      <w:numFmt w:val="bullet"/>
      <w:lvlText w:val="•"/>
      <w:lvlJc w:val="left"/>
      <w:pPr>
        <w:ind w:left="3998" w:hanging="497"/>
      </w:pPr>
      <w:rPr>
        <w:rFonts w:hint="default"/>
        <w:lang w:val="uk-UA" w:eastAsia="en-US" w:bidi="ar-SA"/>
      </w:rPr>
    </w:lvl>
    <w:lvl w:ilvl="5" w:tplc="B0C04E16">
      <w:numFmt w:val="bullet"/>
      <w:lvlText w:val="•"/>
      <w:lvlJc w:val="left"/>
      <w:pPr>
        <w:ind w:left="4973" w:hanging="497"/>
      </w:pPr>
      <w:rPr>
        <w:rFonts w:hint="default"/>
        <w:lang w:val="uk-UA" w:eastAsia="en-US" w:bidi="ar-SA"/>
      </w:rPr>
    </w:lvl>
    <w:lvl w:ilvl="6" w:tplc="EF983398">
      <w:numFmt w:val="bullet"/>
      <w:lvlText w:val="•"/>
      <w:lvlJc w:val="left"/>
      <w:pPr>
        <w:ind w:left="5947" w:hanging="497"/>
      </w:pPr>
      <w:rPr>
        <w:rFonts w:hint="default"/>
        <w:lang w:val="uk-UA" w:eastAsia="en-US" w:bidi="ar-SA"/>
      </w:rPr>
    </w:lvl>
    <w:lvl w:ilvl="7" w:tplc="B1406776">
      <w:numFmt w:val="bullet"/>
      <w:lvlText w:val="•"/>
      <w:lvlJc w:val="left"/>
      <w:pPr>
        <w:ind w:left="6922" w:hanging="497"/>
      </w:pPr>
      <w:rPr>
        <w:rFonts w:hint="default"/>
        <w:lang w:val="uk-UA" w:eastAsia="en-US" w:bidi="ar-SA"/>
      </w:rPr>
    </w:lvl>
    <w:lvl w:ilvl="8" w:tplc="AA6C7DF6">
      <w:numFmt w:val="bullet"/>
      <w:lvlText w:val="•"/>
      <w:lvlJc w:val="left"/>
      <w:pPr>
        <w:ind w:left="7897" w:hanging="497"/>
      </w:pPr>
      <w:rPr>
        <w:rFonts w:hint="default"/>
        <w:lang w:val="uk-UA" w:eastAsia="en-US" w:bidi="ar-SA"/>
      </w:rPr>
    </w:lvl>
  </w:abstractNum>
  <w:abstractNum w:abstractNumId="4" w15:restartNumberingAfterBreak="0">
    <w:nsid w:val="60BE24D5"/>
    <w:multiLevelType w:val="multilevel"/>
    <w:tmpl w:val="71FC3F5C"/>
    <w:lvl w:ilvl="0">
      <w:start w:val="1"/>
      <w:numFmt w:val="decimal"/>
      <w:lvlText w:val="%1."/>
      <w:lvlJc w:val="left"/>
      <w:pPr>
        <w:ind w:left="432" w:hanging="432"/>
      </w:pPr>
      <w:rPr>
        <w:rFonts w:hint="default"/>
      </w:rPr>
    </w:lvl>
    <w:lvl w:ilvl="1">
      <w:start w:val="2"/>
      <w:numFmt w:val="decimal"/>
      <w:lvlText w:val="%1.%2."/>
      <w:lvlJc w:val="left"/>
      <w:pPr>
        <w:ind w:left="1344" w:hanging="720"/>
      </w:pPr>
      <w:rPr>
        <w:rFonts w:hint="default"/>
      </w:rPr>
    </w:lvl>
    <w:lvl w:ilvl="2">
      <w:start w:val="1"/>
      <w:numFmt w:val="decimal"/>
      <w:lvlText w:val="%1.%2.%3."/>
      <w:lvlJc w:val="left"/>
      <w:pPr>
        <w:ind w:left="1968" w:hanging="720"/>
      </w:pPr>
      <w:rPr>
        <w:rFonts w:hint="default"/>
      </w:rPr>
    </w:lvl>
    <w:lvl w:ilvl="3">
      <w:start w:val="1"/>
      <w:numFmt w:val="decimal"/>
      <w:lvlText w:val="%1.%2.%3.%4."/>
      <w:lvlJc w:val="left"/>
      <w:pPr>
        <w:ind w:left="2952" w:hanging="1080"/>
      </w:pPr>
      <w:rPr>
        <w:rFonts w:hint="default"/>
      </w:rPr>
    </w:lvl>
    <w:lvl w:ilvl="4">
      <w:start w:val="1"/>
      <w:numFmt w:val="decimal"/>
      <w:lvlText w:val="%1.%2.%3.%4.%5."/>
      <w:lvlJc w:val="left"/>
      <w:pPr>
        <w:ind w:left="3576" w:hanging="1080"/>
      </w:pPr>
      <w:rPr>
        <w:rFonts w:hint="default"/>
      </w:rPr>
    </w:lvl>
    <w:lvl w:ilvl="5">
      <w:start w:val="1"/>
      <w:numFmt w:val="decimal"/>
      <w:lvlText w:val="%1.%2.%3.%4.%5.%6."/>
      <w:lvlJc w:val="left"/>
      <w:pPr>
        <w:ind w:left="4560" w:hanging="1440"/>
      </w:pPr>
      <w:rPr>
        <w:rFonts w:hint="default"/>
      </w:rPr>
    </w:lvl>
    <w:lvl w:ilvl="6">
      <w:start w:val="1"/>
      <w:numFmt w:val="decimal"/>
      <w:lvlText w:val="%1.%2.%3.%4.%5.%6.%7."/>
      <w:lvlJc w:val="left"/>
      <w:pPr>
        <w:ind w:left="5544" w:hanging="1800"/>
      </w:pPr>
      <w:rPr>
        <w:rFonts w:hint="default"/>
      </w:rPr>
    </w:lvl>
    <w:lvl w:ilvl="7">
      <w:start w:val="1"/>
      <w:numFmt w:val="decimal"/>
      <w:lvlText w:val="%1.%2.%3.%4.%5.%6.%7.%8."/>
      <w:lvlJc w:val="left"/>
      <w:pPr>
        <w:ind w:left="6168" w:hanging="1800"/>
      </w:pPr>
      <w:rPr>
        <w:rFonts w:hint="default"/>
      </w:rPr>
    </w:lvl>
    <w:lvl w:ilvl="8">
      <w:start w:val="1"/>
      <w:numFmt w:val="decimal"/>
      <w:lvlText w:val="%1.%2.%3.%4.%5.%6.%7.%8.%9."/>
      <w:lvlJc w:val="left"/>
      <w:pPr>
        <w:ind w:left="7152" w:hanging="2160"/>
      </w:pPr>
      <w:rPr>
        <w:rFonts w:hint="default"/>
      </w:rPr>
    </w:lvl>
  </w:abstractNum>
  <w:abstractNum w:abstractNumId="5" w15:restartNumberingAfterBreak="0">
    <w:nsid w:val="66744A69"/>
    <w:multiLevelType w:val="multilevel"/>
    <w:tmpl w:val="C2747FD4"/>
    <w:lvl w:ilvl="0">
      <w:start w:val="1"/>
      <w:numFmt w:val="decimal"/>
      <w:lvlText w:val="%1."/>
      <w:lvlJc w:val="left"/>
      <w:pPr>
        <w:ind w:left="432" w:hanging="432"/>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15:restartNumberingAfterBreak="0">
    <w:nsid w:val="6BFC030D"/>
    <w:multiLevelType w:val="multilevel"/>
    <w:tmpl w:val="64D00672"/>
    <w:lvl w:ilvl="0">
      <w:start w:val="2"/>
      <w:numFmt w:val="decimal"/>
      <w:lvlText w:val="%1."/>
      <w:lvlJc w:val="left"/>
      <w:pPr>
        <w:ind w:left="432" w:hanging="432"/>
      </w:pPr>
      <w:rPr>
        <w:rFonts w:hint="default"/>
        <w:b w:val="0"/>
      </w:rPr>
    </w:lvl>
    <w:lvl w:ilvl="1">
      <w:start w:val="2"/>
      <w:numFmt w:val="decimal"/>
      <w:lvlText w:val="%1.%2."/>
      <w:lvlJc w:val="left"/>
      <w:pPr>
        <w:ind w:left="1344" w:hanging="720"/>
      </w:pPr>
      <w:rPr>
        <w:rFonts w:hint="default"/>
        <w:b w:val="0"/>
      </w:rPr>
    </w:lvl>
    <w:lvl w:ilvl="2">
      <w:start w:val="1"/>
      <w:numFmt w:val="decimal"/>
      <w:lvlText w:val="%1.%2.%3."/>
      <w:lvlJc w:val="left"/>
      <w:pPr>
        <w:ind w:left="1968" w:hanging="720"/>
      </w:pPr>
      <w:rPr>
        <w:rFonts w:hint="default"/>
        <w:b w:val="0"/>
      </w:rPr>
    </w:lvl>
    <w:lvl w:ilvl="3">
      <w:start w:val="1"/>
      <w:numFmt w:val="decimal"/>
      <w:lvlText w:val="%1.%2.%3.%4."/>
      <w:lvlJc w:val="left"/>
      <w:pPr>
        <w:ind w:left="2952" w:hanging="1080"/>
      </w:pPr>
      <w:rPr>
        <w:rFonts w:hint="default"/>
        <w:b w:val="0"/>
      </w:rPr>
    </w:lvl>
    <w:lvl w:ilvl="4">
      <w:start w:val="1"/>
      <w:numFmt w:val="decimal"/>
      <w:lvlText w:val="%1.%2.%3.%4.%5."/>
      <w:lvlJc w:val="left"/>
      <w:pPr>
        <w:ind w:left="3576" w:hanging="1080"/>
      </w:pPr>
      <w:rPr>
        <w:rFonts w:hint="default"/>
        <w:b w:val="0"/>
      </w:rPr>
    </w:lvl>
    <w:lvl w:ilvl="5">
      <w:start w:val="1"/>
      <w:numFmt w:val="decimal"/>
      <w:lvlText w:val="%1.%2.%3.%4.%5.%6."/>
      <w:lvlJc w:val="left"/>
      <w:pPr>
        <w:ind w:left="4560" w:hanging="1440"/>
      </w:pPr>
      <w:rPr>
        <w:rFonts w:hint="default"/>
        <w:b w:val="0"/>
      </w:rPr>
    </w:lvl>
    <w:lvl w:ilvl="6">
      <w:start w:val="1"/>
      <w:numFmt w:val="decimal"/>
      <w:lvlText w:val="%1.%2.%3.%4.%5.%6.%7."/>
      <w:lvlJc w:val="left"/>
      <w:pPr>
        <w:ind w:left="5544" w:hanging="1800"/>
      </w:pPr>
      <w:rPr>
        <w:rFonts w:hint="default"/>
        <w:b w:val="0"/>
      </w:rPr>
    </w:lvl>
    <w:lvl w:ilvl="7">
      <w:start w:val="1"/>
      <w:numFmt w:val="decimal"/>
      <w:lvlText w:val="%1.%2.%3.%4.%5.%6.%7.%8."/>
      <w:lvlJc w:val="left"/>
      <w:pPr>
        <w:ind w:left="6168" w:hanging="1800"/>
      </w:pPr>
      <w:rPr>
        <w:rFonts w:hint="default"/>
        <w:b w:val="0"/>
      </w:rPr>
    </w:lvl>
    <w:lvl w:ilvl="8">
      <w:start w:val="1"/>
      <w:numFmt w:val="decimal"/>
      <w:lvlText w:val="%1.%2.%3.%4.%5.%6.%7.%8.%9."/>
      <w:lvlJc w:val="left"/>
      <w:pPr>
        <w:ind w:left="7152" w:hanging="2160"/>
      </w:pPr>
      <w:rPr>
        <w:rFonts w:hint="default"/>
        <w:b w:val="0"/>
      </w:rPr>
    </w:lvl>
  </w:abstractNum>
  <w:abstractNum w:abstractNumId="7" w15:restartNumberingAfterBreak="0">
    <w:nsid w:val="6F6836E5"/>
    <w:multiLevelType w:val="multilevel"/>
    <w:tmpl w:val="7A241C66"/>
    <w:lvl w:ilvl="0">
      <w:start w:val="2"/>
      <w:numFmt w:val="decimal"/>
      <w:lvlText w:val="%1."/>
      <w:lvlJc w:val="left"/>
      <w:pPr>
        <w:ind w:left="420" w:hanging="420"/>
      </w:pPr>
      <w:rPr>
        <w:rFonts w:hint="default"/>
      </w:rPr>
    </w:lvl>
    <w:lvl w:ilvl="1">
      <w:start w:val="2"/>
      <w:numFmt w:val="decimal"/>
      <w:lvlText w:val="%1.%2."/>
      <w:lvlJc w:val="left"/>
      <w:pPr>
        <w:ind w:left="150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480" w:hanging="180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400" w:hanging="2160"/>
      </w:pPr>
      <w:rPr>
        <w:rFonts w:hint="default"/>
      </w:rPr>
    </w:lvl>
  </w:abstractNum>
  <w:abstractNum w:abstractNumId="8" w15:restartNumberingAfterBreak="0">
    <w:nsid w:val="71A51558"/>
    <w:multiLevelType w:val="hybridMultilevel"/>
    <w:tmpl w:val="FCB679AE"/>
    <w:lvl w:ilvl="0" w:tplc="76F63174">
      <w:start w:val="1"/>
      <w:numFmt w:val="decimal"/>
      <w:lvlText w:val="%1."/>
      <w:lvlJc w:val="left"/>
      <w:pPr>
        <w:ind w:left="1451" w:hanging="458"/>
      </w:pPr>
      <w:rPr>
        <w:rFonts w:ascii="Times New Roman" w:eastAsia="Times New Roman" w:hAnsi="Times New Roman" w:cs="Times New Roman" w:hint="default"/>
        <w:b w:val="0"/>
        <w:bCs w:val="0"/>
        <w:i w:val="0"/>
        <w:iCs w:val="0"/>
        <w:w w:val="100"/>
        <w:sz w:val="28"/>
        <w:szCs w:val="28"/>
        <w:lang w:val="uk-UA" w:eastAsia="en-US" w:bidi="ar-SA"/>
      </w:rPr>
    </w:lvl>
    <w:lvl w:ilvl="1" w:tplc="B086B8CC">
      <w:numFmt w:val="bullet"/>
      <w:lvlText w:val="•"/>
      <w:lvlJc w:val="left"/>
      <w:pPr>
        <w:ind w:left="2423" w:hanging="458"/>
      </w:pPr>
      <w:rPr>
        <w:rFonts w:hint="default"/>
        <w:lang w:val="uk-UA" w:eastAsia="en-US" w:bidi="ar-SA"/>
      </w:rPr>
    </w:lvl>
    <w:lvl w:ilvl="2" w:tplc="E06E7116">
      <w:numFmt w:val="bullet"/>
      <w:lvlText w:val="•"/>
      <w:lvlJc w:val="left"/>
      <w:pPr>
        <w:ind w:left="3398" w:hanging="458"/>
      </w:pPr>
      <w:rPr>
        <w:rFonts w:hint="default"/>
        <w:lang w:val="uk-UA" w:eastAsia="en-US" w:bidi="ar-SA"/>
      </w:rPr>
    </w:lvl>
    <w:lvl w:ilvl="3" w:tplc="F256614E">
      <w:numFmt w:val="bullet"/>
      <w:lvlText w:val="•"/>
      <w:lvlJc w:val="left"/>
      <w:pPr>
        <w:ind w:left="4372" w:hanging="458"/>
      </w:pPr>
      <w:rPr>
        <w:rFonts w:hint="default"/>
        <w:lang w:val="uk-UA" w:eastAsia="en-US" w:bidi="ar-SA"/>
      </w:rPr>
    </w:lvl>
    <w:lvl w:ilvl="4" w:tplc="7E027B1A">
      <w:numFmt w:val="bullet"/>
      <w:lvlText w:val="•"/>
      <w:lvlJc w:val="left"/>
      <w:pPr>
        <w:ind w:left="5347" w:hanging="458"/>
      </w:pPr>
      <w:rPr>
        <w:rFonts w:hint="default"/>
        <w:lang w:val="uk-UA" w:eastAsia="en-US" w:bidi="ar-SA"/>
      </w:rPr>
    </w:lvl>
    <w:lvl w:ilvl="5" w:tplc="F24CD550">
      <w:numFmt w:val="bullet"/>
      <w:lvlText w:val="•"/>
      <w:lvlJc w:val="left"/>
      <w:pPr>
        <w:ind w:left="6322" w:hanging="458"/>
      </w:pPr>
      <w:rPr>
        <w:rFonts w:hint="default"/>
        <w:lang w:val="uk-UA" w:eastAsia="en-US" w:bidi="ar-SA"/>
      </w:rPr>
    </w:lvl>
    <w:lvl w:ilvl="6" w:tplc="ED6021F8">
      <w:numFmt w:val="bullet"/>
      <w:lvlText w:val="•"/>
      <w:lvlJc w:val="left"/>
      <w:pPr>
        <w:ind w:left="7296" w:hanging="458"/>
      </w:pPr>
      <w:rPr>
        <w:rFonts w:hint="default"/>
        <w:lang w:val="uk-UA" w:eastAsia="en-US" w:bidi="ar-SA"/>
      </w:rPr>
    </w:lvl>
    <w:lvl w:ilvl="7" w:tplc="A64C5708">
      <w:numFmt w:val="bullet"/>
      <w:lvlText w:val="•"/>
      <w:lvlJc w:val="left"/>
      <w:pPr>
        <w:ind w:left="8271" w:hanging="458"/>
      </w:pPr>
      <w:rPr>
        <w:rFonts w:hint="default"/>
        <w:lang w:val="uk-UA" w:eastAsia="en-US" w:bidi="ar-SA"/>
      </w:rPr>
    </w:lvl>
    <w:lvl w:ilvl="8" w:tplc="281AB450">
      <w:numFmt w:val="bullet"/>
      <w:lvlText w:val="•"/>
      <w:lvlJc w:val="left"/>
      <w:pPr>
        <w:ind w:left="9246" w:hanging="458"/>
      </w:pPr>
      <w:rPr>
        <w:rFonts w:hint="default"/>
        <w:lang w:val="uk-UA" w:eastAsia="en-US" w:bidi="ar-SA"/>
      </w:rPr>
    </w:lvl>
  </w:abstractNum>
  <w:abstractNum w:abstractNumId="9" w15:restartNumberingAfterBreak="0">
    <w:nsid w:val="7D504A76"/>
    <w:multiLevelType w:val="multilevel"/>
    <w:tmpl w:val="B4826072"/>
    <w:lvl w:ilvl="0">
      <w:start w:val="1"/>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388917915">
    <w:abstractNumId w:val="0"/>
  </w:num>
  <w:num w:numId="2" w16cid:durableId="801653071">
    <w:abstractNumId w:val="3"/>
  </w:num>
  <w:num w:numId="3" w16cid:durableId="1225487543">
    <w:abstractNumId w:val="8"/>
  </w:num>
  <w:num w:numId="4" w16cid:durableId="1627540979">
    <w:abstractNumId w:val="5"/>
  </w:num>
  <w:num w:numId="5" w16cid:durableId="1634671071">
    <w:abstractNumId w:val="1"/>
  </w:num>
  <w:num w:numId="6" w16cid:durableId="937831665">
    <w:abstractNumId w:val="4"/>
  </w:num>
  <w:num w:numId="7" w16cid:durableId="506291945">
    <w:abstractNumId w:val="9"/>
  </w:num>
  <w:num w:numId="8" w16cid:durableId="721055589">
    <w:abstractNumId w:val="7"/>
  </w:num>
  <w:num w:numId="9" w16cid:durableId="519855191">
    <w:abstractNumId w:val="6"/>
  </w:num>
  <w:num w:numId="10" w16cid:durableId="3140667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CC314A"/>
    <w:rsid w:val="000A1DCE"/>
    <w:rsid w:val="000B0A65"/>
    <w:rsid w:val="000D24F8"/>
    <w:rsid w:val="000D5CDE"/>
    <w:rsid w:val="000E4B19"/>
    <w:rsid w:val="00130E79"/>
    <w:rsid w:val="001A148C"/>
    <w:rsid w:val="001C00EE"/>
    <w:rsid w:val="001C25FB"/>
    <w:rsid w:val="001E4A84"/>
    <w:rsid w:val="001E657A"/>
    <w:rsid w:val="0023380A"/>
    <w:rsid w:val="00246E21"/>
    <w:rsid w:val="00254CA1"/>
    <w:rsid w:val="0025616A"/>
    <w:rsid w:val="00275C52"/>
    <w:rsid w:val="00285974"/>
    <w:rsid w:val="0029394D"/>
    <w:rsid w:val="0029722C"/>
    <w:rsid w:val="002D4E09"/>
    <w:rsid w:val="00313ADF"/>
    <w:rsid w:val="00323166"/>
    <w:rsid w:val="00336000"/>
    <w:rsid w:val="003C1B2B"/>
    <w:rsid w:val="003D5462"/>
    <w:rsid w:val="003E377B"/>
    <w:rsid w:val="00412796"/>
    <w:rsid w:val="0041389B"/>
    <w:rsid w:val="00420F44"/>
    <w:rsid w:val="0043587C"/>
    <w:rsid w:val="00462DF8"/>
    <w:rsid w:val="004702EB"/>
    <w:rsid w:val="00485B17"/>
    <w:rsid w:val="004A1DFD"/>
    <w:rsid w:val="004B2687"/>
    <w:rsid w:val="00502ACD"/>
    <w:rsid w:val="005115C8"/>
    <w:rsid w:val="0054597A"/>
    <w:rsid w:val="005549B9"/>
    <w:rsid w:val="005628DD"/>
    <w:rsid w:val="0057300B"/>
    <w:rsid w:val="00591F55"/>
    <w:rsid w:val="005A75A2"/>
    <w:rsid w:val="005D753D"/>
    <w:rsid w:val="005E0EAB"/>
    <w:rsid w:val="00607595"/>
    <w:rsid w:val="00645BA0"/>
    <w:rsid w:val="00664E0B"/>
    <w:rsid w:val="0067512E"/>
    <w:rsid w:val="006771F6"/>
    <w:rsid w:val="006A639D"/>
    <w:rsid w:val="006F69EF"/>
    <w:rsid w:val="00705C28"/>
    <w:rsid w:val="00710B09"/>
    <w:rsid w:val="007115FF"/>
    <w:rsid w:val="007213C9"/>
    <w:rsid w:val="00746834"/>
    <w:rsid w:val="007502C5"/>
    <w:rsid w:val="00781790"/>
    <w:rsid w:val="007E76AA"/>
    <w:rsid w:val="007F53D9"/>
    <w:rsid w:val="00810273"/>
    <w:rsid w:val="008222B6"/>
    <w:rsid w:val="008274EE"/>
    <w:rsid w:val="00921B16"/>
    <w:rsid w:val="00926817"/>
    <w:rsid w:val="0096614E"/>
    <w:rsid w:val="009771F7"/>
    <w:rsid w:val="009D7279"/>
    <w:rsid w:val="009E7AFF"/>
    <w:rsid w:val="009F397B"/>
    <w:rsid w:val="00A00D24"/>
    <w:rsid w:val="00A04524"/>
    <w:rsid w:val="00A32CE2"/>
    <w:rsid w:val="00A41169"/>
    <w:rsid w:val="00A47A8C"/>
    <w:rsid w:val="00A47C54"/>
    <w:rsid w:val="00A56748"/>
    <w:rsid w:val="00A578CD"/>
    <w:rsid w:val="00AB3380"/>
    <w:rsid w:val="00AC1DDF"/>
    <w:rsid w:val="00AC1E3A"/>
    <w:rsid w:val="00AC5981"/>
    <w:rsid w:val="00AC6949"/>
    <w:rsid w:val="00AF2ED7"/>
    <w:rsid w:val="00B015C3"/>
    <w:rsid w:val="00B02FC7"/>
    <w:rsid w:val="00B1376F"/>
    <w:rsid w:val="00B53627"/>
    <w:rsid w:val="00B77D37"/>
    <w:rsid w:val="00C114F6"/>
    <w:rsid w:val="00C2785C"/>
    <w:rsid w:val="00C6429F"/>
    <w:rsid w:val="00C84712"/>
    <w:rsid w:val="00CC314A"/>
    <w:rsid w:val="00CC404A"/>
    <w:rsid w:val="00CC53EE"/>
    <w:rsid w:val="00CE76B8"/>
    <w:rsid w:val="00D35069"/>
    <w:rsid w:val="00D37126"/>
    <w:rsid w:val="00D70CFB"/>
    <w:rsid w:val="00D77E94"/>
    <w:rsid w:val="00D91CEA"/>
    <w:rsid w:val="00DA22FE"/>
    <w:rsid w:val="00DA6755"/>
    <w:rsid w:val="00DC68DF"/>
    <w:rsid w:val="00DF0C40"/>
    <w:rsid w:val="00DF0FD2"/>
    <w:rsid w:val="00E2011B"/>
    <w:rsid w:val="00E51F51"/>
    <w:rsid w:val="00E616AA"/>
    <w:rsid w:val="00E81C77"/>
    <w:rsid w:val="00E86D4F"/>
    <w:rsid w:val="00E97AAE"/>
    <w:rsid w:val="00EE2886"/>
    <w:rsid w:val="00EE5FD5"/>
    <w:rsid w:val="00EE6CB1"/>
    <w:rsid w:val="00F00F53"/>
    <w:rsid w:val="00F0259C"/>
    <w:rsid w:val="00F06BE4"/>
    <w:rsid w:val="00F13B5D"/>
    <w:rsid w:val="00F80C65"/>
    <w:rsid w:val="00FA20C9"/>
    <w:rsid w:val="00FB0673"/>
    <w:rsid w:val="00FC3C79"/>
    <w:rsid w:val="00FC4ECD"/>
    <w:rsid w:val="00FF2B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34D5D"/>
  <w15:docId w15:val="{1655714E-06D0-48EC-9E00-2947A45A6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Title"/>
    <w:basedOn w:val="a"/>
    <w:uiPriority w:val="1"/>
    <w:qFormat/>
    <w:pPr>
      <w:ind w:left="185" w:right="186"/>
      <w:jc w:val="center"/>
    </w:pPr>
    <w:rPr>
      <w:b/>
      <w:bCs/>
      <w:sz w:val="28"/>
      <w:szCs w:val="28"/>
    </w:rPr>
  </w:style>
  <w:style w:type="paragraph" w:styleId="a5">
    <w:name w:val="List Paragraph"/>
    <w:basedOn w:val="a"/>
    <w:uiPriority w:val="1"/>
    <w:qFormat/>
    <w:pPr>
      <w:ind w:left="102" w:right="101" w:firstLine="566"/>
      <w:jc w:val="both"/>
    </w:pPr>
  </w:style>
  <w:style w:type="paragraph" w:customStyle="1" w:styleId="TableParagraph">
    <w:name w:val="Table Paragraph"/>
    <w:basedOn w:val="a"/>
    <w:uiPriority w:val="1"/>
    <w:qFormat/>
  </w:style>
  <w:style w:type="paragraph" w:styleId="a6">
    <w:name w:val="header"/>
    <w:basedOn w:val="a"/>
    <w:link w:val="a7"/>
    <w:uiPriority w:val="99"/>
    <w:unhideWhenUsed/>
    <w:rsid w:val="00B02FC7"/>
    <w:pPr>
      <w:tabs>
        <w:tab w:val="center" w:pos="4677"/>
        <w:tab w:val="right" w:pos="9355"/>
      </w:tabs>
    </w:pPr>
  </w:style>
  <w:style w:type="character" w:customStyle="1" w:styleId="a7">
    <w:name w:val="Верхній колонтитул Знак"/>
    <w:basedOn w:val="a0"/>
    <w:link w:val="a6"/>
    <w:uiPriority w:val="99"/>
    <w:rsid w:val="00B02FC7"/>
    <w:rPr>
      <w:rFonts w:ascii="Times New Roman" w:eastAsia="Times New Roman" w:hAnsi="Times New Roman" w:cs="Times New Roman"/>
      <w:lang w:val="uk-UA"/>
    </w:rPr>
  </w:style>
  <w:style w:type="paragraph" w:styleId="a8">
    <w:name w:val="footer"/>
    <w:basedOn w:val="a"/>
    <w:link w:val="a9"/>
    <w:uiPriority w:val="99"/>
    <w:unhideWhenUsed/>
    <w:rsid w:val="00B02FC7"/>
    <w:pPr>
      <w:tabs>
        <w:tab w:val="center" w:pos="4677"/>
        <w:tab w:val="right" w:pos="9355"/>
      </w:tabs>
    </w:pPr>
  </w:style>
  <w:style w:type="character" w:customStyle="1" w:styleId="a9">
    <w:name w:val="Нижній колонтитул Знак"/>
    <w:basedOn w:val="a0"/>
    <w:link w:val="a8"/>
    <w:uiPriority w:val="99"/>
    <w:rsid w:val="00B02FC7"/>
    <w:rPr>
      <w:rFonts w:ascii="Times New Roman" w:eastAsia="Times New Roman" w:hAnsi="Times New Roman" w:cs="Times New Roman"/>
      <w:lang w:val="uk-UA"/>
    </w:rPr>
  </w:style>
  <w:style w:type="paragraph" w:customStyle="1" w:styleId="rvps44">
    <w:name w:val="rvps44"/>
    <w:basedOn w:val="a"/>
    <w:rsid w:val="004A1DFD"/>
    <w:pPr>
      <w:widowControl/>
      <w:autoSpaceDE/>
      <w:autoSpaceDN/>
      <w:spacing w:before="100" w:beforeAutospacing="1" w:after="100" w:afterAutospacing="1"/>
    </w:pPr>
    <w:rPr>
      <w:sz w:val="24"/>
      <w:szCs w:val="24"/>
      <w:lang w:eastAsia="uk-UA"/>
    </w:rPr>
  </w:style>
  <w:style w:type="character" w:customStyle="1" w:styleId="rvts14">
    <w:name w:val="rvts14"/>
    <w:basedOn w:val="a0"/>
    <w:rsid w:val="004A1D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60050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1015</TotalTime>
  <Pages>7</Pages>
  <Words>10045</Words>
  <Characters>5727</Characters>
  <Application>Microsoft Office Word</Application>
  <DocSecurity>0</DocSecurity>
  <Lines>47</Lines>
  <Paragraphs>31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15741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User_22</dc:creator>
  <cp:lastModifiedBy>Віта Панченко</cp:lastModifiedBy>
  <cp:revision>79</cp:revision>
  <cp:lastPrinted>2025-11-27T11:43:00Z</cp:lastPrinted>
  <dcterms:created xsi:type="dcterms:W3CDTF">2022-05-08T05:52:00Z</dcterms:created>
  <dcterms:modified xsi:type="dcterms:W3CDTF">2025-11-28T08:38:00Z</dcterms:modified>
</cp:coreProperties>
</file>